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DB575" w14:textId="77777777" w:rsidR="003E78F1" w:rsidRDefault="00837979">
      <w:pPr>
        <w:pStyle w:val="Textoindependiente"/>
        <w:rPr>
          <w:rFonts w:ascii="Microsoft YaHei" w:eastAsia="Microsoft YaHei" w:hAnsi="Microsoft YaHei"/>
          <w:b w:val="0"/>
          <w:sz w:val="20"/>
        </w:rPr>
      </w:pPr>
      <w:r>
        <w:rPr>
          <w:rFonts w:ascii="Microsoft YaHei" w:eastAsia="Microsoft YaHei" w:hAnsi="Microsoft YaHei" w:hint="eastAsia"/>
          <w:noProof/>
          <w:sz w:val="52"/>
        </w:rPr>
        <w:drawing>
          <wp:anchor distT="0" distB="0" distL="114300" distR="114300" simplePos="0" relativeHeight="251659264" behindDoc="1" locked="0" layoutInCell="1" allowOverlap="1" wp14:anchorId="50DDB67E" wp14:editId="50DDB67F">
            <wp:simplePos x="0" y="0"/>
            <wp:positionH relativeFrom="column">
              <wp:posOffset>-1132205</wp:posOffset>
            </wp:positionH>
            <wp:positionV relativeFrom="paragraph">
              <wp:posOffset>-960755</wp:posOffset>
            </wp:positionV>
            <wp:extent cx="7694930" cy="10819765"/>
            <wp:effectExtent l="0" t="0" r="1270" b="635"/>
            <wp:wrapNone/>
            <wp:docPr id="4" name="图片 4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4930" cy="1081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/>
          <w:noProof/>
        </w:rPr>
        <w:drawing>
          <wp:inline distT="0" distB="0" distL="0" distR="0" wp14:anchorId="50DDB680" wp14:editId="50DDB681">
            <wp:extent cx="1619250" cy="3632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9781" cy="37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B576" w14:textId="77777777" w:rsidR="003E78F1" w:rsidRDefault="003E78F1">
      <w:pPr>
        <w:pStyle w:val="Textoindependiente"/>
        <w:rPr>
          <w:rFonts w:ascii="Microsoft YaHei" w:eastAsia="Microsoft YaHei" w:hAnsi="Microsoft YaHei"/>
          <w:b w:val="0"/>
          <w:sz w:val="20"/>
        </w:rPr>
      </w:pPr>
    </w:p>
    <w:p w14:paraId="50DDB577" w14:textId="77777777" w:rsidR="003E78F1" w:rsidRDefault="003E78F1">
      <w:pPr>
        <w:pStyle w:val="Textoindependiente"/>
        <w:rPr>
          <w:rFonts w:ascii="Microsoft YaHei" w:eastAsia="Microsoft YaHei" w:hAnsi="Microsoft YaHei"/>
          <w:b w:val="0"/>
          <w:sz w:val="20"/>
        </w:rPr>
      </w:pPr>
    </w:p>
    <w:p w14:paraId="50DDB578" w14:textId="77777777" w:rsidR="003E78F1" w:rsidRDefault="003E78F1">
      <w:pPr>
        <w:pStyle w:val="Textoindependiente"/>
        <w:rPr>
          <w:rFonts w:ascii="Microsoft YaHei" w:eastAsia="Microsoft YaHei" w:hAnsi="Microsoft YaHei"/>
          <w:b w:val="0"/>
          <w:sz w:val="20"/>
        </w:rPr>
      </w:pPr>
    </w:p>
    <w:p w14:paraId="50DDB579" w14:textId="77777777" w:rsidR="003E78F1" w:rsidRDefault="003E78F1">
      <w:pPr>
        <w:pStyle w:val="Textoindependiente"/>
        <w:rPr>
          <w:rFonts w:ascii="Microsoft YaHei" w:eastAsia="Microsoft YaHei" w:hAnsi="Microsoft YaHei"/>
          <w:b w:val="0"/>
          <w:sz w:val="20"/>
        </w:rPr>
      </w:pPr>
    </w:p>
    <w:p w14:paraId="50DDB57A" w14:textId="77777777" w:rsidR="003E78F1" w:rsidRDefault="003E78F1">
      <w:pPr>
        <w:pStyle w:val="Textoindependiente"/>
        <w:rPr>
          <w:rFonts w:ascii="Microsoft YaHei" w:eastAsia="Microsoft YaHei" w:hAnsi="Microsoft YaHei"/>
          <w:b w:val="0"/>
          <w:sz w:val="20"/>
        </w:rPr>
      </w:pPr>
    </w:p>
    <w:p w14:paraId="50DDB57B" w14:textId="77777777" w:rsidR="003E78F1" w:rsidRDefault="00837979">
      <w:pPr>
        <w:pStyle w:val="Ttulo1"/>
        <w:spacing w:before="130"/>
        <w:ind w:left="0" w:right="0"/>
        <w:rPr>
          <w:rFonts w:ascii="Microsoft YaHei" w:eastAsia="Microsoft YaHei" w:hAnsi="Microsoft YaHei"/>
          <w:b/>
          <w:bCs/>
          <w:color w:val="404040" w:themeColor="text1" w:themeTint="BF"/>
          <w:sz w:val="84"/>
          <w:szCs w:val="84"/>
        </w:rPr>
      </w:pPr>
      <w:r>
        <w:rPr>
          <w:rFonts w:ascii="Microsoft YaHei" w:eastAsia="Microsoft YaHei" w:hAnsi="Microsoft YaHei"/>
          <w:b/>
          <w:bCs/>
          <w:color w:val="404040" w:themeColor="text1" w:themeTint="BF"/>
          <w:sz w:val="84"/>
          <w:szCs w:val="84"/>
        </w:rPr>
        <w:t>UROVO</w:t>
      </w:r>
    </w:p>
    <w:p w14:paraId="50DDB57C" w14:textId="77777777" w:rsidR="003E78F1" w:rsidRDefault="00837979">
      <w:pPr>
        <w:pStyle w:val="Ttulo1"/>
        <w:spacing w:before="130"/>
        <w:ind w:left="0" w:right="0"/>
        <w:rPr>
          <w:rFonts w:ascii="Microsoft YaHei" w:eastAsia="Microsoft YaHei" w:hAnsi="Microsoft YaHei"/>
          <w:b/>
          <w:bCs/>
          <w:color w:val="404040" w:themeColor="text1" w:themeTint="BF"/>
          <w:sz w:val="84"/>
          <w:szCs w:val="84"/>
        </w:rPr>
      </w:pPr>
      <w:r>
        <w:rPr>
          <w:rFonts w:ascii="Microsoft YaHei" w:eastAsia="Microsoft YaHei" w:hAnsi="Microsoft YaHei" w:hint="eastAsia"/>
          <w:b/>
          <w:bCs/>
          <w:color w:val="404040" w:themeColor="text1" w:themeTint="BF"/>
          <w:sz w:val="84"/>
          <w:szCs w:val="84"/>
        </w:rPr>
        <w:t>CT</w:t>
      </w:r>
      <w:r>
        <w:rPr>
          <w:rFonts w:ascii="Microsoft YaHei" w:eastAsia="Microsoft YaHei" w:hAnsi="Microsoft YaHei"/>
          <w:b/>
          <w:bCs/>
          <w:color w:val="404040" w:themeColor="text1" w:themeTint="BF"/>
          <w:sz w:val="84"/>
          <w:szCs w:val="84"/>
        </w:rPr>
        <w:t>5</w:t>
      </w:r>
      <w:r>
        <w:rPr>
          <w:rFonts w:ascii="Microsoft YaHei" w:eastAsia="Microsoft YaHei" w:hAnsi="Microsoft YaHei" w:hint="eastAsia"/>
          <w:b/>
          <w:bCs/>
          <w:color w:val="404040" w:themeColor="text1" w:themeTint="BF"/>
          <w:sz w:val="84"/>
          <w:szCs w:val="84"/>
        </w:rPr>
        <w:t>8S</w:t>
      </w:r>
    </w:p>
    <w:p w14:paraId="50DDB57D" w14:textId="77777777" w:rsidR="003E78F1" w:rsidRDefault="00837979">
      <w:pPr>
        <w:pStyle w:val="Default"/>
        <w:snapToGrid w:val="0"/>
        <w:spacing w:line="240" w:lineRule="atLeast"/>
        <w:jc w:val="center"/>
        <w:rPr>
          <w:rFonts w:ascii="Microsoft YaHei" w:eastAsia="Microsoft YaHei" w:hAnsi="Microsoft YaHei" w:cs="Microsoft YaHei"/>
          <w:color w:val="404040" w:themeColor="text1" w:themeTint="BF"/>
          <w:sz w:val="40"/>
          <w:szCs w:val="40"/>
          <w:lang w:bidi="en-US"/>
        </w:rPr>
      </w:pPr>
      <w:r>
        <w:rPr>
          <w:rFonts w:ascii="Microsoft YaHei" w:eastAsia="Microsoft YaHei" w:hAnsi="Microsoft YaHei" w:cs="Microsoft YaHei" w:hint="eastAsia"/>
          <w:color w:val="404040" w:themeColor="text1" w:themeTint="BF"/>
          <w:sz w:val="40"/>
          <w:szCs w:val="40"/>
          <w:lang w:bidi="en-US"/>
        </w:rPr>
        <w:t>Specifications</w:t>
      </w:r>
    </w:p>
    <w:p w14:paraId="50DDB57E" w14:textId="77777777" w:rsidR="003E78F1" w:rsidRDefault="003E78F1">
      <w:pPr>
        <w:rPr>
          <w:rFonts w:ascii="Microsoft YaHei" w:eastAsia="Microsoft YaHei" w:hAnsi="Microsoft YaHei"/>
          <w:sz w:val="20"/>
        </w:rPr>
      </w:pPr>
    </w:p>
    <w:p w14:paraId="50DDB57F" w14:textId="77777777" w:rsidR="003E78F1" w:rsidRDefault="00837979">
      <w:pPr>
        <w:jc w:val="center"/>
        <w:rPr>
          <w:rFonts w:ascii="Microsoft YaHei" w:eastAsia="Microsoft YaHei" w:hAnsi="Microsoft YaHei"/>
          <w:sz w:val="20"/>
        </w:rPr>
      </w:pPr>
      <w:r>
        <w:rPr>
          <w:noProof/>
        </w:rPr>
        <w:drawing>
          <wp:inline distT="0" distB="0" distL="114300" distR="114300" wp14:anchorId="50DDB682" wp14:editId="50DDB683">
            <wp:extent cx="4727575" cy="3739515"/>
            <wp:effectExtent l="0" t="0" r="0" b="6985"/>
            <wp:docPr id="5" name="图片 1" descr="D:/1. 产品资料/3. 图片/1-PDA/SQ58S/SQ58S 英文六视图.pngSQ58S 英文六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:/1. 产品资料/3. 图片/1-PDA/SQ58S/SQ58S 英文六视图.pngSQ58S 英文六视图"/>
                    <pic:cNvPicPr>
                      <a:picLocks noChangeAspect="1"/>
                    </pic:cNvPicPr>
                  </pic:nvPicPr>
                  <pic:blipFill>
                    <a:blip r:embed="rId9"/>
                    <a:srcRect l="-3059" t="-1015" r="-2746" b="-985"/>
                    <a:stretch>
                      <a:fillRect/>
                    </a:stretch>
                  </pic:blipFill>
                  <pic:spPr>
                    <a:xfrm>
                      <a:off x="0" y="0"/>
                      <a:ext cx="4727575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B580" w14:textId="77777777" w:rsidR="003E78F1" w:rsidRDefault="003E78F1">
      <w:pPr>
        <w:rPr>
          <w:rFonts w:ascii="Microsoft YaHei" w:eastAsia="Microsoft YaHei" w:hAnsi="Microsoft YaHei"/>
          <w:sz w:val="20"/>
        </w:rPr>
      </w:pPr>
    </w:p>
    <w:p w14:paraId="50DDB581" w14:textId="77777777" w:rsidR="003E78F1" w:rsidRDefault="003E78F1">
      <w:pPr>
        <w:rPr>
          <w:rFonts w:ascii="Microsoft YaHei" w:eastAsia="Microsoft YaHei" w:hAnsi="Microsoft YaHei"/>
          <w:sz w:val="20"/>
        </w:rPr>
      </w:pPr>
    </w:p>
    <w:p w14:paraId="50DDB582" w14:textId="77777777" w:rsidR="003E78F1" w:rsidRDefault="003E78F1">
      <w:pPr>
        <w:jc w:val="center"/>
        <w:rPr>
          <w:rFonts w:ascii="Microsoft YaHei" w:eastAsia="Microsoft YaHei" w:hAnsi="Microsoft YaHei"/>
          <w:sz w:val="20"/>
        </w:rPr>
      </w:pPr>
    </w:p>
    <w:p w14:paraId="50DDB583" w14:textId="77777777" w:rsidR="003E78F1" w:rsidRDefault="003E78F1">
      <w:pPr>
        <w:rPr>
          <w:rFonts w:ascii="Microsoft YaHei" w:eastAsia="Microsoft YaHei" w:hAnsi="Microsoft YaHei"/>
          <w:sz w:val="20"/>
        </w:rPr>
      </w:pPr>
    </w:p>
    <w:p w14:paraId="50DDB584" w14:textId="77777777" w:rsidR="003E78F1" w:rsidRDefault="003E78F1">
      <w:pPr>
        <w:rPr>
          <w:rFonts w:ascii="Microsoft YaHei" w:eastAsia="Microsoft YaHei" w:hAnsi="Microsoft YaHei"/>
          <w:sz w:val="20"/>
        </w:rPr>
      </w:pPr>
    </w:p>
    <w:p w14:paraId="50DDB585" w14:textId="77777777" w:rsidR="003E78F1" w:rsidRDefault="003E78F1">
      <w:pPr>
        <w:rPr>
          <w:rFonts w:ascii="Microsoft YaHei" w:eastAsia="Microsoft YaHei" w:hAnsi="Microsoft YaHei"/>
          <w:sz w:val="20"/>
        </w:rPr>
      </w:pPr>
    </w:p>
    <w:p w14:paraId="50DDB586" w14:textId="77777777" w:rsidR="003E78F1" w:rsidRDefault="003E78F1">
      <w:pPr>
        <w:rPr>
          <w:rFonts w:ascii="Microsoft YaHei" w:eastAsia="Microsoft YaHei" w:hAnsi="Microsoft YaHei"/>
          <w:sz w:val="10"/>
        </w:rPr>
      </w:pPr>
    </w:p>
    <w:p w14:paraId="50DDB587" w14:textId="77777777" w:rsidR="003E78F1" w:rsidRDefault="00837979">
      <w:pPr>
        <w:jc w:val="center"/>
        <w:rPr>
          <w:rFonts w:ascii="Microsoft YaHei" w:eastAsia="Microsoft YaHei" w:hAnsi="Microsoft YaHei" w:cs="Microsoft YaHei"/>
          <w:b/>
          <w:bCs/>
          <w:color w:val="404040" w:themeColor="text1" w:themeTint="BF"/>
        </w:rPr>
      </w:pPr>
      <w:r>
        <w:rPr>
          <w:rFonts w:ascii="Microsoft YaHei" w:eastAsia="Microsoft YaHei" w:hAnsi="Microsoft YaHei" w:cs="Microsoft YaHei"/>
          <w:b/>
          <w:bCs/>
          <w:color w:val="404040" w:themeColor="text1" w:themeTint="BF"/>
        </w:rPr>
        <w:t>U</w:t>
      </w:r>
      <w:r>
        <w:rPr>
          <w:rFonts w:ascii="Microsoft YaHei" w:eastAsia="Microsoft YaHei" w:hAnsi="Microsoft YaHei"/>
          <w:b/>
          <w:bCs/>
          <w:color w:val="404040" w:themeColor="text1" w:themeTint="BF"/>
        </w:rPr>
        <w:t>ROVO</w:t>
      </w:r>
      <w:r>
        <w:rPr>
          <w:rFonts w:ascii="Microsoft YaHei" w:eastAsia="Microsoft YaHei" w:hAnsi="Microsoft YaHei" w:cs="Microsoft YaHei"/>
          <w:b/>
          <w:bCs/>
          <w:color w:val="404040" w:themeColor="text1" w:themeTint="BF"/>
        </w:rPr>
        <w:t> Technology Co., Ltd.</w:t>
      </w:r>
    </w:p>
    <w:p w14:paraId="50DDB588" w14:textId="77777777" w:rsidR="003E78F1" w:rsidRDefault="00837979">
      <w:pPr>
        <w:pStyle w:val="Ttulo"/>
        <w:jc w:val="left"/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" w:eastAsia="Microsoft YaHei" w:hAnsi="Microsoft YaHei" w:hint="eastAsia"/>
          <w:sz w:val="24"/>
          <w:szCs w:val="24"/>
        </w:rPr>
        <w:lastRenderedPageBreak/>
        <w:t>Specifications</w:t>
      </w:r>
    </w:p>
    <w:tbl>
      <w:tblPr>
        <w:tblW w:w="8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1418"/>
        <w:gridCol w:w="5487"/>
      </w:tblGrid>
      <w:tr w:rsidR="003E78F1" w14:paraId="50DDB58C" w14:textId="77777777">
        <w:trPr>
          <w:trHeight w:val="31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589" w14:textId="77777777" w:rsidR="003E78F1" w:rsidRDefault="00837979">
            <w:pPr>
              <w:ind w:firstLineChars="82" w:firstLine="148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Performance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58A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Model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58B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UROVO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CT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5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8S</w:t>
            </w:r>
          </w:p>
        </w:tc>
      </w:tr>
      <w:tr w:rsidR="003E78F1" w14:paraId="50DDB590" w14:textId="77777777">
        <w:trPr>
          <w:trHeight w:val="310"/>
          <w:jc w:val="center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58D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58E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O.S.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58F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Android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12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.0</w:t>
            </w:r>
          </w:p>
        </w:tc>
      </w:tr>
      <w:tr w:rsidR="003E78F1" w14:paraId="50DDB594" w14:textId="77777777">
        <w:trPr>
          <w:trHeight w:val="310"/>
          <w:jc w:val="center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591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592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Processor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593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Octa-core 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2.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0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GHz</w:t>
            </w:r>
          </w:p>
        </w:tc>
      </w:tr>
      <w:tr w:rsidR="003E78F1" w14:paraId="50DDB598" w14:textId="77777777">
        <w:trPr>
          <w:trHeight w:val="310"/>
          <w:jc w:val="center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595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596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Memory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597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RAM: 4</w:t>
            </w:r>
            <w:proofErr w:type="gramStart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GB ,</w:t>
            </w:r>
            <w:proofErr w:type="gramEnd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ROM: 64GB</w:t>
            </w:r>
          </w:p>
        </w:tc>
      </w:tr>
      <w:tr w:rsidR="003E78F1" w14:paraId="50DDB59C" w14:textId="77777777">
        <w:trPr>
          <w:trHeight w:val="310"/>
          <w:jc w:val="center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599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59A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Extended memory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59B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Micro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SD card, </w:t>
            </w:r>
            <w:proofErr w:type="gramStart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Up</w:t>
            </w:r>
            <w:proofErr w:type="gramEnd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to 256 GB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SDXC</w:t>
            </w:r>
          </w:p>
        </w:tc>
      </w:tr>
      <w:tr w:rsidR="003E78F1" w14:paraId="50DDB5A0" w14:textId="77777777">
        <w:trPr>
          <w:trHeight w:val="31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</w:tcBorders>
            <w:vAlign w:val="center"/>
          </w:tcPr>
          <w:p w14:paraId="50DDB59D" w14:textId="77777777" w:rsidR="003E78F1" w:rsidRDefault="00837979">
            <w:pPr>
              <w:pStyle w:val="TableParagraph"/>
              <w:spacing w:line="196" w:lineRule="auto"/>
              <w:ind w:right="274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Basic specifications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DDB59E" w14:textId="77777777" w:rsidR="003E78F1" w:rsidRDefault="00837979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Dimensions</w:t>
            </w:r>
          </w:p>
        </w:tc>
        <w:tc>
          <w:tcPr>
            <w:tcW w:w="5487" w:type="dxa"/>
            <w:tcBorders>
              <w:top w:val="single" w:sz="4" w:space="0" w:color="auto"/>
            </w:tcBorders>
          </w:tcPr>
          <w:p w14:paraId="50DDB59F" w14:textId="77777777" w:rsidR="003E78F1" w:rsidRDefault="00837979">
            <w:pPr>
              <w:pStyle w:val="TableParagraph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22"/>
                <w:lang w:eastAsia="en-US" w:bidi="en-US"/>
              </w:rPr>
              <w:t>1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56.9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eastAsia="en-US" w:bidi="en-US"/>
              </w:rPr>
              <w:t>*7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2.3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eastAsia="en-US" w:bidi="en-US"/>
              </w:rPr>
              <w:t>*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16.9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eastAsia="en-US" w:bidi="en-US"/>
              </w:rPr>
              <w:t>mm</w:t>
            </w:r>
          </w:p>
        </w:tc>
      </w:tr>
      <w:tr w:rsidR="003E78F1" w14:paraId="50DDB5A4" w14:textId="77777777">
        <w:trPr>
          <w:trHeight w:val="310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A1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A2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Weight</w:t>
            </w:r>
          </w:p>
        </w:tc>
        <w:tc>
          <w:tcPr>
            <w:tcW w:w="5487" w:type="dxa"/>
          </w:tcPr>
          <w:p w14:paraId="50DDB5A3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9.38 oz./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2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66 g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with standard battery</w:t>
            </w:r>
          </w:p>
        </w:tc>
      </w:tr>
      <w:tr w:rsidR="003E78F1" w14:paraId="50DDB5A8" w14:textId="77777777">
        <w:trPr>
          <w:trHeight w:val="312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A5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A6" w14:textId="77777777" w:rsidR="003E78F1" w:rsidRDefault="00837979">
            <w:pPr>
              <w:pStyle w:val="TableParagraph"/>
              <w:spacing w:line="292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Display</w:t>
            </w:r>
          </w:p>
        </w:tc>
        <w:tc>
          <w:tcPr>
            <w:tcW w:w="5487" w:type="dxa"/>
          </w:tcPr>
          <w:p w14:paraId="50DDB5A7" w14:textId="77777777" w:rsidR="003E78F1" w:rsidRDefault="00837979">
            <w:pPr>
              <w:pStyle w:val="TableParagraph"/>
              <w:spacing w:line="292" w:lineRule="exact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proofErr w:type="gramStart"/>
            <w:r>
              <w:rPr>
                <w:rFonts w:ascii="Microsoft YaHei" w:eastAsia="Microsoft YaHei" w:hAnsi="Microsoft YaHei"/>
                <w:sz w:val="18"/>
                <w:szCs w:val="18"/>
              </w:rPr>
              <w:t>5.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5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inch</w:t>
            </w:r>
            <w:proofErr w:type="gramEnd"/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display,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720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*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1440</w:t>
            </w:r>
          </w:p>
        </w:tc>
      </w:tr>
      <w:tr w:rsidR="003E78F1" w14:paraId="50DDB5AC" w14:textId="77777777">
        <w:trPr>
          <w:trHeight w:val="310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A9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DDB5AA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Touch Screen</w:t>
            </w:r>
          </w:p>
        </w:tc>
        <w:tc>
          <w:tcPr>
            <w:tcW w:w="5487" w:type="dxa"/>
          </w:tcPr>
          <w:p w14:paraId="50DDB5AB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proofErr w:type="spellStart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Ultra sensitive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capacitive touch panel, support multi-touch, works with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gloves and wet fingers</w:t>
            </w:r>
          </w:p>
        </w:tc>
      </w:tr>
      <w:tr w:rsidR="003E78F1" w14:paraId="50DDB5B0" w14:textId="77777777">
        <w:trPr>
          <w:trHeight w:val="310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AD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AE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Main battery</w:t>
            </w:r>
          </w:p>
        </w:tc>
        <w:tc>
          <w:tcPr>
            <w:tcW w:w="5487" w:type="dxa"/>
          </w:tcPr>
          <w:p w14:paraId="50DDB5AF" w14:textId="77777777" w:rsidR="003E78F1" w:rsidRDefault="00837979">
            <w:pPr>
              <w:shd w:val="solid" w:color="FFFFFF" w:fill="auto"/>
              <w:snapToGrid w:val="0"/>
              <w:spacing w:line="240" w:lineRule="atLeast"/>
              <w:ind w:firstLineChars="78" w:firstLine="140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Capacity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：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3.85V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50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00mAh</w:t>
            </w:r>
          </w:p>
        </w:tc>
      </w:tr>
      <w:tr w:rsidR="003E78F1" w14:paraId="50DDB5B4" w14:textId="77777777">
        <w:trPr>
          <w:trHeight w:val="310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B1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DDB5B2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Charging time</w:t>
            </w:r>
          </w:p>
        </w:tc>
        <w:tc>
          <w:tcPr>
            <w:tcW w:w="5487" w:type="dxa"/>
          </w:tcPr>
          <w:p w14:paraId="50DDB5B3" w14:textId="77777777" w:rsidR="003E78F1" w:rsidRDefault="00837979">
            <w:pPr>
              <w:shd w:val="solid" w:color="FFFFFF" w:fill="auto"/>
              <w:snapToGrid w:val="0"/>
              <w:spacing w:line="240" w:lineRule="atLeast"/>
              <w:ind w:firstLineChars="78" w:firstLine="140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 xml:space="preserve">Less than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4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hours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</w:t>
            </w:r>
          </w:p>
        </w:tc>
      </w:tr>
      <w:tr w:rsidR="003E78F1" w14:paraId="50DDB5B8" w14:textId="77777777">
        <w:trPr>
          <w:trHeight w:val="298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B5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B6" w14:textId="77777777" w:rsidR="003E78F1" w:rsidRDefault="00837979">
            <w:pPr>
              <w:pStyle w:val="TableParagraph"/>
              <w:spacing w:line="240" w:lineRule="auto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Buttons</w:t>
            </w:r>
          </w:p>
        </w:tc>
        <w:tc>
          <w:tcPr>
            <w:tcW w:w="5487" w:type="dxa"/>
          </w:tcPr>
          <w:p w14:paraId="50DDB5B7" w14:textId="77777777" w:rsidR="003E78F1" w:rsidRDefault="00837979">
            <w:pPr>
              <w:pStyle w:val="TableParagraph"/>
              <w:spacing w:before="10" w:line="201" w:lineRule="auto"/>
              <w:ind w:left="115" w:right="91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PWR button, Vol+/- button, 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S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can button*2</w:t>
            </w:r>
          </w:p>
        </w:tc>
      </w:tr>
      <w:tr w:rsidR="003E78F1" w14:paraId="50DDB5BD" w14:textId="77777777">
        <w:trPr>
          <w:trHeight w:val="311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B9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BA" w14:textId="77777777" w:rsidR="003E78F1" w:rsidRDefault="00837979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Camera</w:t>
            </w:r>
          </w:p>
        </w:tc>
        <w:tc>
          <w:tcPr>
            <w:tcW w:w="5487" w:type="dxa"/>
          </w:tcPr>
          <w:p w14:paraId="50DDB5BB" w14:textId="77777777" w:rsidR="003E78F1" w:rsidRDefault="00837979">
            <w:pPr>
              <w:pStyle w:val="TableParagraph"/>
              <w:ind w:left="115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bookmarkStart w:id="0" w:name="OLE_LINK1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Front 5MP, Fixed Focus</w:t>
            </w:r>
          </w:p>
          <w:bookmarkEnd w:id="0"/>
          <w:p w14:paraId="50DDB5BC" w14:textId="77777777" w:rsidR="003E78F1" w:rsidRDefault="00837979">
            <w:pPr>
              <w:pStyle w:val="TableParagraph"/>
              <w:ind w:left="115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Rear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13MP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with flash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, Auto Focus</w:t>
            </w:r>
          </w:p>
        </w:tc>
      </w:tr>
      <w:tr w:rsidR="003E78F1" w14:paraId="50DDB5C1" w14:textId="77777777">
        <w:trPr>
          <w:trHeight w:val="311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BE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BF" w14:textId="77777777" w:rsidR="003E78F1" w:rsidRDefault="00837979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Sensors</w:t>
            </w:r>
          </w:p>
        </w:tc>
        <w:tc>
          <w:tcPr>
            <w:tcW w:w="5487" w:type="dxa"/>
          </w:tcPr>
          <w:p w14:paraId="50DDB5C0" w14:textId="77777777" w:rsidR="003E78F1" w:rsidRDefault="00837979">
            <w:pPr>
              <w:pStyle w:val="TableParagraph"/>
              <w:ind w:left="115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Light + Accelerator+ Proximity </w:t>
            </w:r>
          </w:p>
        </w:tc>
      </w:tr>
      <w:tr w:rsidR="003E78F1" w14:paraId="50DDB5C7" w14:textId="77777777">
        <w:trPr>
          <w:trHeight w:val="311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C2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DDB5C3" w14:textId="77777777" w:rsidR="003E78F1" w:rsidRDefault="00837979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Scanning</w:t>
            </w:r>
          </w:p>
        </w:tc>
        <w:tc>
          <w:tcPr>
            <w:tcW w:w="5487" w:type="dxa"/>
            <w:shd w:val="clear" w:color="auto" w:fill="auto"/>
          </w:tcPr>
          <w:p w14:paraId="50DDB5C4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ind w:firstLineChars="78" w:firstLine="140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 xml:space="preserve">Professional scan engine </w:t>
            </w:r>
          </w:p>
          <w:p w14:paraId="50DDB5C5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ind w:firstLineChars="78" w:firstLine="140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Support international standard 1D/2D barcode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；</w:t>
            </w:r>
          </w:p>
          <w:p w14:paraId="50DDB5C6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ind w:firstLineChars="78" w:firstLine="140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Support barcode displayed on screen and colored barcode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；</w:t>
            </w:r>
          </w:p>
        </w:tc>
      </w:tr>
      <w:tr w:rsidR="003E78F1" w14:paraId="50DDB5CC" w14:textId="77777777">
        <w:trPr>
          <w:trHeight w:val="311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C8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C9" w14:textId="77777777" w:rsidR="003E78F1" w:rsidRDefault="00837979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Slots</w:t>
            </w:r>
          </w:p>
        </w:tc>
        <w:tc>
          <w:tcPr>
            <w:tcW w:w="5487" w:type="dxa"/>
          </w:tcPr>
          <w:p w14:paraId="50DDB5CA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ind w:firstLineChars="78" w:firstLine="140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One slot, N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ano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-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SIM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x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1(Either Micro SD x 1 up to 256GB),</w:t>
            </w:r>
          </w:p>
          <w:p w14:paraId="50DDB5CB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ind w:firstLineChars="78" w:firstLine="140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proofErr w:type="spellStart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eSIM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x 1(optional)</w:t>
            </w:r>
          </w:p>
        </w:tc>
      </w:tr>
      <w:tr w:rsidR="003E78F1" w14:paraId="50DDB5D1" w14:textId="77777777">
        <w:trPr>
          <w:trHeight w:val="311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CD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DDB5CE" w14:textId="77777777" w:rsidR="003E78F1" w:rsidRDefault="00837979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Audio</w:t>
            </w:r>
          </w:p>
        </w:tc>
        <w:tc>
          <w:tcPr>
            <w:tcW w:w="5487" w:type="dxa"/>
          </w:tcPr>
          <w:p w14:paraId="50DDB5CF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ind w:leftChars="75" w:left="220" w:hangingChars="22" w:hanging="40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Single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 xml:space="preserve">-Microphone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with 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noise cancellation, 1.5W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S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peaker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for</w:t>
            </w:r>
          </w:p>
          <w:p w14:paraId="50DDB5D0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ind w:leftChars="75" w:left="220" w:hangingChars="22" w:hanging="40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loud </w:t>
            </w:r>
            <w:proofErr w:type="gramStart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noise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,</w:t>
            </w:r>
            <w:proofErr w:type="gramEnd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earpiece supports echo cancellation</w:t>
            </w:r>
          </w:p>
        </w:tc>
      </w:tr>
      <w:tr w:rsidR="003E78F1" w14:paraId="50DDB5D5" w14:textId="77777777">
        <w:trPr>
          <w:trHeight w:val="311"/>
          <w:jc w:val="center"/>
        </w:trPr>
        <w:tc>
          <w:tcPr>
            <w:tcW w:w="1569" w:type="dxa"/>
            <w:vMerge/>
            <w:tcBorders>
              <w:top w:val="nil"/>
            </w:tcBorders>
          </w:tcPr>
          <w:p w14:paraId="50DDB5D2" w14:textId="77777777" w:rsidR="003E78F1" w:rsidRDefault="003E78F1">
            <w:pPr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D3" w14:textId="77777777" w:rsidR="003E78F1" w:rsidRDefault="00837979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I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nterfaces</w:t>
            </w:r>
          </w:p>
        </w:tc>
        <w:tc>
          <w:tcPr>
            <w:tcW w:w="5487" w:type="dxa"/>
          </w:tcPr>
          <w:p w14:paraId="50DDB5D4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ind w:firstLineChars="78" w:firstLine="140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USB Type-C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、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p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ogo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pin</w:t>
            </w:r>
          </w:p>
        </w:tc>
      </w:tr>
      <w:tr w:rsidR="003E78F1" w14:paraId="50DDB5D9" w14:textId="77777777">
        <w:trPr>
          <w:trHeight w:val="310"/>
          <w:jc w:val="center"/>
        </w:trPr>
        <w:tc>
          <w:tcPr>
            <w:tcW w:w="1569" w:type="dxa"/>
            <w:vMerge w:val="restart"/>
            <w:vAlign w:val="center"/>
          </w:tcPr>
          <w:p w14:paraId="50DDB5D6" w14:textId="77777777" w:rsidR="003E78F1" w:rsidRDefault="00837979">
            <w:pPr>
              <w:pStyle w:val="TableParagraph"/>
              <w:spacing w:line="192" w:lineRule="auto"/>
              <w:ind w:left="149" w:right="274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Network Connections</w:t>
            </w:r>
          </w:p>
        </w:tc>
        <w:tc>
          <w:tcPr>
            <w:tcW w:w="1418" w:type="dxa"/>
          </w:tcPr>
          <w:p w14:paraId="50DDB5D7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Positioning</w:t>
            </w:r>
          </w:p>
        </w:tc>
        <w:tc>
          <w:tcPr>
            <w:tcW w:w="5487" w:type="dxa"/>
          </w:tcPr>
          <w:p w14:paraId="50DDB5D8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GPS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、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A-GPS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、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B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EI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D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OU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、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GLONASS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、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Galileo</w:t>
            </w:r>
          </w:p>
        </w:tc>
      </w:tr>
      <w:tr w:rsidR="003E78F1" w14:paraId="50DDB5DD" w14:textId="77777777">
        <w:trPr>
          <w:trHeight w:val="310"/>
          <w:jc w:val="center"/>
        </w:trPr>
        <w:tc>
          <w:tcPr>
            <w:tcW w:w="1569" w:type="dxa"/>
            <w:vMerge/>
          </w:tcPr>
          <w:p w14:paraId="50DDB5DA" w14:textId="77777777" w:rsidR="003E78F1" w:rsidRDefault="003E78F1">
            <w:pPr>
              <w:pStyle w:val="TableParagraph"/>
              <w:spacing w:before="12" w:line="240" w:lineRule="auto"/>
              <w:ind w:left="0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DB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W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W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AN</w:t>
            </w:r>
          </w:p>
        </w:tc>
        <w:tc>
          <w:tcPr>
            <w:tcW w:w="5487" w:type="dxa"/>
          </w:tcPr>
          <w:p w14:paraId="50DDB5DC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4G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3G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2G</w:t>
            </w:r>
          </w:p>
        </w:tc>
      </w:tr>
      <w:tr w:rsidR="003E78F1" w14:paraId="50DDB5E1" w14:textId="77777777">
        <w:trPr>
          <w:trHeight w:val="310"/>
          <w:jc w:val="center"/>
        </w:trPr>
        <w:tc>
          <w:tcPr>
            <w:tcW w:w="1569" w:type="dxa"/>
            <w:vMerge/>
          </w:tcPr>
          <w:p w14:paraId="50DDB5DE" w14:textId="77777777" w:rsidR="003E78F1" w:rsidRDefault="003E78F1">
            <w:pPr>
              <w:pStyle w:val="TableParagraph"/>
              <w:spacing w:before="12" w:line="240" w:lineRule="auto"/>
              <w:ind w:left="0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DF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Bluetooth</w:t>
            </w:r>
          </w:p>
        </w:tc>
        <w:tc>
          <w:tcPr>
            <w:tcW w:w="5487" w:type="dxa"/>
          </w:tcPr>
          <w:p w14:paraId="50DDB5E0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BT5.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0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 xml:space="preserve"> + BR/EDR + BLE</w:t>
            </w:r>
          </w:p>
        </w:tc>
      </w:tr>
      <w:tr w:rsidR="003E78F1" w14:paraId="50DDB5E6" w14:textId="77777777">
        <w:trPr>
          <w:trHeight w:val="310"/>
          <w:jc w:val="center"/>
        </w:trPr>
        <w:tc>
          <w:tcPr>
            <w:tcW w:w="1569" w:type="dxa"/>
            <w:vMerge/>
          </w:tcPr>
          <w:p w14:paraId="50DDB5E2" w14:textId="77777777" w:rsidR="003E78F1" w:rsidRDefault="003E78F1">
            <w:pPr>
              <w:pStyle w:val="TableParagraph"/>
              <w:spacing w:before="12" w:line="240" w:lineRule="auto"/>
              <w:ind w:left="0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DDB5E3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Wi-Fi</w:t>
            </w:r>
          </w:p>
        </w:tc>
        <w:tc>
          <w:tcPr>
            <w:tcW w:w="5487" w:type="dxa"/>
            <w:shd w:val="clear" w:color="auto" w:fill="auto"/>
          </w:tcPr>
          <w:p w14:paraId="50DDB5E4" w14:textId="77777777" w:rsidR="003E78F1" w:rsidRPr="00837979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 w:cs="Microsoft YaHei"/>
                <w:sz w:val="18"/>
                <w:szCs w:val="22"/>
                <w:lang w:val="pt-PT" w:bidi="en-US"/>
              </w:rPr>
            </w:pPr>
            <w:r w:rsidRPr="00837979">
              <w:rPr>
                <w:rFonts w:ascii="Microsoft YaHei" w:eastAsia="Microsoft YaHei" w:hAnsi="Microsoft YaHei" w:cs="Microsoft YaHei"/>
                <w:sz w:val="18"/>
                <w:szCs w:val="22"/>
                <w:lang w:val="pt-PT" w:bidi="en-US"/>
              </w:rPr>
              <w:t>2.4G/5G</w:t>
            </w:r>
            <w:r w:rsidRPr="00837979">
              <w:rPr>
                <w:rFonts w:ascii="Microsoft YaHei" w:eastAsia="Microsoft YaHei" w:hAnsi="Microsoft YaHei" w:cs="Microsoft YaHei"/>
                <w:sz w:val="18"/>
                <w:szCs w:val="22"/>
                <w:lang w:val="pt-PT" w:bidi="en-US"/>
              </w:rPr>
              <w:t>，</w:t>
            </w:r>
            <w:r w:rsidRPr="00837979">
              <w:rPr>
                <w:rFonts w:ascii="Microsoft YaHei" w:eastAsia="Microsoft YaHei" w:hAnsi="Microsoft YaHei" w:cs="Microsoft YaHei"/>
                <w:sz w:val="18"/>
                <w:szCs w:val="22"/>
                <w:lang w:val="pt-PT" w:bidi="en-US"/>
              </w:rPr>
              <w:t>IEEE 802.11a/b/g/n/ac/d/e/h/i/k/r/v/w</w:t>
            </w:r>
          </w:p>
          <w:p w14:paraId="50DDB5E5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Roaming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：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802.11r /OKC/ PMKID caching</w:t>
            </w:r>
          </w:p>
        </w:tc>
      </w:tr>
      <w:tr w:rsidR="003E78F1" w14:paraId="50DDB5EA" w14:textId="77777777">
        <w:trPr>
          <w:trHeight w:val="310"/>
          <w:jc w:val="center"/>
        </w:trPr>
        <w:tc>
          <w:tcPr>
            <w:tcW w:w="1569" w:type="dxa"/>
            <w:vMerge w:val="restart"/>
            <w:vAlign w:val="center"/>
          </w:tcPr>
          <w:p w14:paraId="50DDB5E7" w14:textId="77777777" w:rsidR="003E78F1" w:rsidRDefault="00837979">
            <w:pPr>
              <w:pStyle w:val="TableParagraph"/>
              <w:spacing w:before="1" w:line="196" w:lineRule="auto"/>
              <w:ind w:left="149" w:right="274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Environment</w:t>
            </w:r>
          </w:p>
        </w:tc>
        <w:tc>
          <w:tcPr>
            <w:tcW w:w="1418" w:type="dxa"/>
            <w:shd w:val="clear" w:color="auto" w:fill="auto"/>
          </w:tcPr>
          <w:p w14:paraId="50DDB5E8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Operating T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emp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.</w:t>
            </w:r>
          </w:p>
        </w:tc>
        <w:tc>
          <w:tcPr>
            <w:tcW w:w="5487" w:type="dxa"/>
            <w:shd w:val="clear" w:color="auto" w:fill="auto"/>
            <w:vAlign w:val="center"/>
          </w:tcPr>
          <w:p w14:paraId="50DDB5E9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-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2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0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°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 xml:space="preserve">C to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6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0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°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C</w:t>
            </w:r>
          </w:p>
        </w:tc>
      </w:tr>
      <w:tr w:rsidR="003E78F1" w14:paraId="50DDB5EE" w14:textId="77777777">
        <w:trPr>
          <w:trHeight w:val="310"/>
          <w:jc w:val="center"/>
        </w:trPr>
        <w:tc>
          <w:tcPr>
            <w:tcW w:w="1569" w:type="dxa"/>
            <w:vMerge/>
          </w:tcPr>
          <w:p w14:paraId="50DDB5EB" w14:textId="77777777" w:rsidR="003E78F1" w:rsidRDefault="003E78F1">
            <w:pPr>
              <w:pStyle w:val="TableParagraph"/>
              <w:spacing w:line="240" w:lineRule="auto"/>
              <w:ind w:left="0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0DDB5EC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Storage 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Temp.</w:t>
            </w:r>
          </w:p>
        </w:tc>
        <w:tc>
          <w:tcPr>
            <w:tcW w:w="5487" w:type="dxa"/>
            <w:shd w:val="clear" w:color="auto" w:fill="auto"/>
          </w:tcPr>
          <w:p w14:paraId="50DDB5ED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-40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°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C to 70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°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C</w:t>
            </w:r>
          </w:p>
        </w:tc>
      </w:tr>
      <w:tr w:rsidR="003E78F1" w14:paraId="50DDB5F2" w14:textId="77777777">
        <w:trPr>
          <w:trHeight w:val="310"/>
          <w:jc w:val="center"/>
        </w:trPr>
        <w:tc>
          <w:tcPr>
            <w:tcW w:w="1569" w:type="dxa"/>
            <w:vMerge/>
          </w:tcPr>
          <w:p w14:paraId="50DDB5EF" w14:textId="77777777" w:rsidR="003E78F1" w:rsidRDefault="003E78F1">
            <w:pPr>
              <w:pStyle w:val="TableParagraph"/>
              <w:spacing w:line="240" w:lineRule="auto"/>
              <w:ind w:left="0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F0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Humidity</w:t>
            </w:r>
          </w:p>
        </w:tc>
        <w:tc>
          <w:tcPr>
            <w:tcW w:w="5487" w:type="dxa"/>
          </w:tcPr>
          <w:p w14:paraId="50DDB5F1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5%RH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～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95%RH (No condensation)</w:t>
            </w:r>
          </w:p>
        </w:tc>
      </w:tr>
      <w:tr w:rsidR="003E78F1" w14:paraId="50DDB5F6" w14:textId="77777777">
        <w:trPr>
          <w:trHeight w:val="310"/>
          <w:jc w:val="center"/>
        </w:trPr>
        <w:tc>
          <w:tcPr>
            <w:tcW w:w="1569" w:type="dxa"/>
            <w:vMerge/>
          </w:tcPr>
          <w:p w14:paraId="50DDB5F3" w14:textId="77777777" w:rsidR="003E78F1" w:rsidRDefault="003E78F1">
            <w:pPr>
              <w:pStyle w:val="TableParagraph"/>
              <w:spacing w:line="240" w:lineRule="auto"/>
              <w:ind w:left="0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F4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Drop Specification</w:t>
            </w:r>
          </w:p>
        </w:tc>
        <w:tc>
          <w:tcPr>
            <w:tcW w:w="5487" w:type="dxa"/>
            <w:vAlign w:val="center"/>
          </w:tcPr>
          <w:p w14:paraId="50DDB5F5" w14:textId="00A3F26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 xml:space="preserve">Multiple 1.5 </w:t>
            </w: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m drops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 xml:space="preserve"> to concrete at room temperature </w:t>
            </w:r>
          </w:p>
        </w:tc>
      </w:tr>
      <w:tr w:rsidR="003E78F1" w14:paraId="50DDB5FA" w14:textId="77777777">
        <w:trPr>
          <w:trHeight w:val="310"/>
          <w:jc w:val="center"/>
        </w:trPr>
        <w:tc>
          <w:tcPr>
            <w:tcW w:w="1569" w:type="dxa"/>
            <w:vMerge/>
          </w:tcPr>
          <w:p w14:paraId="50DDB5F7" w14:textId="77777777" w:rsidR="003E78F1" w:rsidRDefault="003E78F1">
            <w:pPr>
              <w:pStyle w:val="TableParagraph"/>
              <w:spacing w:line="240" w:lineRule="auto"/>
              <w:ind w:left="0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F8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Tumbling</w:t>
            </w:r>
          </w:p>
        </w:tc>
        <w:tc>
          <w:tcPr>
            <w:tcW w:w="5487" w:type="dxa"/>
          </w:tcPr>
          <w:p w14:paraId="50DDB5F9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ind w:firstLineChars="50" w:firstLine="90"/>
              <w:textAlignment w:val="top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400 1.0m tumbles</w:t>
            </w:r>
          </w:p>
        </w:tc>
      </w:tr>
      <w:tr w:rsidR="003E78F1" w14:paraId="50DDB5FE" w14:textId="77777777">
        <w:trPr>
          <w:trHeight w:val="310"/>
          <w:jc w:val="center"/>
        </w:trPr>
        <w:tc>
          <w:tcPr>
            <w:tcW w:w="1569" w:type="dxa"/>
            <w:vMerge/>
          </w:tcPr>
          <w:p w14:paraId="50DDB5FB" w14:textId="77777777" w:rsidR="003E78F1" w:rsidRDefault="003E78F1">
            <w:pPr>
              <w:pStyle w:val="TableParagraph"/>
              <w:spacing w:line="240" w:lineRule="auto"/>
              <w:ind w:left="0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5FC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Sealing</w:t>
            </w:r>
          </w:p>
        </w:tc>
        <w:tc>
          <w:tcPr>
            <w:tcW w:w="5487" w:type="dxa"/>
          </w:tcPr>
          <w:p w14:paraId="50DDB5FD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IP6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2"/>
                <w:lang w:bidi="en-US"/>
              </w:rPr>
              <w:t>7</w:t>
            </w:r>
          </w:p>
        </w:tc>
      </w:tr>
      <w:tr w:rsidR="003E78F1" w14:paraId="50DDB602" w14:textId="77777777">
        <w:trPr>
          <w:trHeight w:val="310"/>
          <w:jc w:val="center"/>
        </w:trPr>
        <w:tc>
          <w:tcPr>
            <w:tcW w:w="1569" w:type="dxa"/>
            <w:vMerge/>
          </w:tcPr>
          <w:p w14:paraId="50DDB5FF" w14:textId="77777777" w:rsidR="003E78F1" w:rsidRDefault="003E78F1">
            <w:pPr>
              <w:pStyle w:val="TableParagraph"/>
              <w:spacing w:line="240" w:lineRule="auto"/>
              <w:ind w:left="0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DB600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 xml:space="preserve">ESD </w:t>
            </w:r>
          </w:p>
        </w:tc>
        <w:tc>
          <w:tcPr>
            <w:tcW w:w="5487" w:type="dxa"/>
          </w:tcPr>
          <w:p w14:paraId="50DDB601" w14:textId="77777777" w:rsidR="003E78F1" w:rsidRDefault="00837979">
            <w:pPr>
              <w:pStyle w:val="TableParagraph"/>
              <w:spacing w:line="290" w:lineRule="exact"/>
              <w:ind w:left="115"/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22"/>
                <w:lang w:bidi="en-US"/>
              </w:rPr>
              <w:t>+/-15kv Air; +/-8kv contact</w:t>
            </w:r>
          </w:p>
        </w:tc>
      </w:tr>
    </w:tbl>
    <w:p w14:paraId="50DDB603" w14:textId="77777777" w:rsidR="003E78F1" w:rsidRDefault="003E78F1">
      <w:pPr>
        <w:pStyle w:val="Subttulo"/>
        <w:jc w:val="left"/>
        <w:rPr>
          <w:rFonts w:ascii="Microsoft YaHei" w:eastAsia="Microsoft YaHei" w:hAnsi="Microsoft YaHei"/>
          <w:sz w:val="24"/>
          <w:szCs w:val="24"/>
        </w:rPr>
      </w:pPr>
    </w:p>
    <w:p w14:paraId="50DDB604" w14:textId="77777777" w:rsidR="003E78F1" w:rsidRDefault="00837979">
      <w:pPr>
        <w:pStyle w:val="Subttulo"/>
        <w:jc w:val="left"/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" w:eastAsia="Microsoft YaHei" w:hAnsi="Microsoft YaHei" w:hint="eastAsia"/>
          <w:sz w:val="24"/>
          <w:szCs w:val="24"/>
        </w:rPr>
        <w:lastRenderedPageBreak/>
        <w:t>Data Capture Specifications</w:t>
      </w:r>
    </w:p>
    <w:p w14:paraId="50DDB605" w14:textId="77777777" w:rsidR="003E78F1" w:rsidRDefault="00837979">
      <w:pPr>
        <w:numPr>
          <w:ilvl w:val="1"/>
          <w:numId w:val="1"/>
        </w:numPr>
        <w:snapToGrid w:val="0"/>
        <w:spacing w:line="240" w:lineRule="atLeast"/>
        <w:ind w:left="567" w:hanging="283"/>
        <w:rPr>
          <w:rFonts w:ascii="Microsoft YaHei" w:eastAsia="Microsoft YaHei" w:hAnsi="Microsoft YaHei"/>
          <w:b/>
          <w:bCs/>
        </w:rPr>
      </w:pPr>
      <w:r>
        <w:rPr>
          <w:rFonts w:ascii="Microsoft YaHei" w:eastAsia="Microsoft YaHei" w:hAnsi="Microsoft YaHei" w:cs="Microsoft YaHei" w:hint="eastAsia"/>
          <w:b/>
          <w:bCs/>
        </w:rPr>
        <w:t>Camera</w:t>
      </w:r>
    </w:p>
    <w:tbl>
      <w:tblPr>
        <w:tblW w:w="494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6720"/>
      </w:tblGrid>
      <w:tr w:rsidR="003E78F1" w14:paraId="50DDB607" w14:textId="7777777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50DDB606" w14:textId="77777777" w:rsidR="003E78F1" w:rsidRDefault="00837979">
            <w:pPr>
              <w:snapToGrid w:val="0"/>
              <w:spacing w:line="240" w:lineRule="atLeast"/>
              <w:rPr>
                <w:rFonts w:ascii="Microsoft YaHei" w:eastAsia="Microsoft YaHei" w:hAnsi="Microsoft YaHei" w:cs="Microsoft YaHe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8"/>
                <w:szCs w:val="18"/>
              </w:rPr>
              <w:t>Front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8"/>
                <w:szCs w:val="18"/>
              </w:rPr>
              <w:t xml:space="preserve"> Camera</w:t>
            </w:r>
          </w:p>
        </w:tc>
      </w:tr>
      <w:tr w:rsidR="003E78F1" w14:paraId="50DDB60A" w14:textId="77777777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608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Pixels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609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5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MP</w:t>
            </w:r>
          </w:p>
        </w:tc>
      </w:tr>
      <w:tr w:rsidR="003E78F1" w14:paraId="50DDB60C" w14:textId="7777777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50DDB60B" w14:textId="77777777" w:rsidR="003E78F1" w:rsidRDefault="00837979">
            <w:pPr>
              <w:snapToGrid w:val="0"/>
              <w:spacing w:line="240" w:lineRule="atLeast"/>
              <w:rPr>
                <w:rFonts w:ascii="Microsoft YaHei" w:eastAsia="Microsoft YaHei" w:hAnsi="Microsoft YaHei" w:cs="Microsoft YaHe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8"/>
                <w:szCs w:val="18"/>
              </w:rPr>
              <w:t>Rear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8"/>
                <w:szCs w:val="18"/>
              </w:rPr>
              <w:t xml:space="preserve"> Camera</w:t>
            </w:r>
          </w:p>
        </w:tc>
      </w:tr>
      <w:tr w:rsidR="003E78F1" w14:paraId="50DDB60F" w14:textId="77777777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60D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F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unctions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60E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Flash light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(700mA)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,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Auto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-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focus,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1080p video recording</w:t>
            </w:r>
          </w:p>
        </w:tc>
      </w:tr>
      <w:tr w:rsidR="003E78F1" w14:paraId="50DDB612" w14:textId="77777777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610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Pixels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611" w14:textId="77777777" w:rsidR="003E78F1" w:rsidRDefault="00837979">
            <w:pPr>
              <w:shd w:val="solid" w:color="FFFFFF" w:fill="auto"/>
              <w:autoSpaceDN w:val="0"/>
              <w:snapToGrid w:val="0"/>
              <w:spacing w:line="240" w:lineRule="atLeast"/>
              <w:textAlignment w:val="top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13</w:t>
            </w:r>
            <w:proofErr w:type="gramStart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MP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,  Auto</w:t>
            </w:r>
            <w:proofErr w:type="gramEnd"/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-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focus,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1080p video recording</w:t>
            </w:r>
          </w:p>
        </w:tc>
      </w:tr>
    </w:tbl>
    <w:p w14:paraId="50DDB613" w14:textId="77777777" w:rsidR="003E78F1" w:rsidRDefault="00837979">
      <w:pPr>
        <w:numPr>
          <w:ilvl w:val="1"/>
          <w:numId w:val="1"/>
        </w:numPr>
        <w:snapToGrid w:val="0"/>
        <w:spacing w:line="240" w:lineRule="atLeast"/>
        <w:ind w:left="567" w:hanging="283"/>
        <w:rPr>
          <w:rFonts w:ascii="Microsoft YaHei" w:eastAsia="Microsoft YaHei" w:hAnsi="Microsoft YaHei"/>
          <w:b/>
          <w:bCs/>
        </w:rPr>
      </w:pPr>
      <w:r>
        <w:rPr>
          <w:rFonts w:ascii="Microsoft YaHei" w:eastAsia="Microsoft YaHei" w:hAnsi="Microsoft YaHei" w:cs="Microsoft YaHei" w:hint="eastAsia"/>
          <w:b/>
          <w:bCs/>
        </w:rPr>
        <w:t>Scan Engin</w:t>
      </w:r>
      <w:r>
        <w:rPr>
          <w:rFonts w:ascii="Microsoft YaHei" w:eastAsia="Microsoft YaHei" w:hAnsi="Microsoft YaHei"/>
          <w:b/>
          <w:bCs/>
        </w:rPr>
        <w:t>e</w:t>
      </w:r>
    </w:p>
    <w:tbl>
      <w:tblPr>
        <w:tblW w:w="873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6680"/>
      </w:tblGrid>
      <w:tr w:rsidR="003E78F1" w14:paraId="50DDB616" w14:textId="77777777">
        <w:trPr>
          <w:trHeight w:val="311"/>
        </w:trPr>
        <w:tc>
          <w:tcPr>
            <w:tcW w:w="2050" w:type="dxa"/>
            <w:shd w:val="clear" w:color="auto" w:fill="528DD2"/>
          </w:tcPr>
          <w:p w14:paraId="50DDB614" w14:textId="77777777" w:rsidR="003E78F1" w:rsidRDefault="003E78F1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6680" w:type="dxa"/>
            <w:shd w:val="clear" w:color="auto" w:fill="528DD2"/>
          </w:tcPr>
          <w:p w14:paraId="50DDB615" w14:textId="77777777" w:rsidR="003E78F1" w:rsidRDefault="00837979">
            <w:pPr>
              <w:pStyle w:val="TableParagraph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8"/>
                <w:szCs w:val="18"/>
              </w:rPr>
              <w:t>2D Imager Engine Specifications</w:t>
            </w:r>
          </w:p>
        </w:tc>
      </w:tr>
      <w:tr w:rsidR="003E78F1" w14:paraId="50DDB619" w14:textId="77777777">
        <w:trPr>
          <w:trHeight w:val="310"/>
        </w:trPr>
        <w:tc>
          <w:tcPr>
            <w:tcW w:w="2050" w:type="dxa"/>
          </w:tcPr>
          <w:p w14:paraId="50DDB617" w14:textId="77777777" w:rsidR="003E78F1" w:rsidRDefault="00837979">
            <w:pPr>
              <w:pStyle w:val="TableParagraph"/>
              <w:spacing w:line="290" w:lineRule="exact"/>
              <w:ind w:left="116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Scan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Angle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Tilt</w:t>
            </w:r>
          </w:p>
        </w:tc>
        <w:tc>
          <w:tcPr>
            <w:tcW w:w="6680" w:type="dxa"/>
          </w:tcPr>
          <w:p w14:paraId="50DDB618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360°</w:t>
            </w:r>
          </w:p>
        </w:tc>
      </w:tr>
      <w:tr w:rsidR="003E78F1" w14:paraId="50DDB61C" w14:textId="77777777">
        <w:trPr>
          <w:trHeight w:val="313"/>
        </w:trPr>
        <w:tc>
          <w:tcPr>
            <w:tcW w:w="2050" w:type="dxa"/>
          </w:tcPr>
          <w:p w14:paraId="50DDB61A" w14:textId="77777777" w:rsidR="003E78F1" w:rsidRDefault="00837979">
            <w:pPr>
              <w:pStyle w:val="TableParagraph"/>
              <w:spacing w:line="294" w:lineRule="exact"/>
              <w:ind w:left="0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Scan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Angle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Pitch</w:t>
            </w:r>
          </w:p>
        </w:tc>
        <w:tc>
          <w:tcPr>
            <w:tcW w:w="6680" w:type="dxa"/>
          </w:tcPr>
          <w:p w14:paraId="50DDB61B" w14:textId="77777777" w:rsidR="003E78F1" w:rsidRDefault="00837979">
            <w:pPr>
              <w:pStyle w:val="TableParagraph"/>
              <w:spacing w:line="294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±60°</w:t>
            </w:r>
          </w:p>
        </w:tc>
      </w:tr>
      <w:tr w:rsidR="003E78F1" w14:paraId="50DDB61F" w14:textId="77777777">
        <w:trPr>
          <w:trHeight w:val="310"/>
        </w:trPr>
        <w:tc>
          <w:tcPr>
            <w:tcW w:w="2050" w:type="dxa"/>
          </w:tcPr>
          <w:p w14:paraId="50DDB61D" w14:textId="77777777" w:rsidR="003E78F1" w:rsidRDefault="00837979">
            <w:pPr>
              <w:pStyle w:val="TableParagraph"/>
              <w:spacing w:line="290" w:lineRule="exact"/>
              <w:ind w:left="0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Scan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Angle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 Skew</w:t>
            </w:r>
          </w:p>
        </w:tc>
        <w:tc>
          <w:tcPr>
            <w:tcW w:w="6680" w:type="dxa"/>
          </w:tcPr>
          <w:p w14:paraId="50DDB61E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±60°</w:t>
            </w:r>
          </w:p>
        </w:tc>
      </w:tr>
      <w:tr w:rsidR="003E78F1" w:rsidRPr="00837979" w14:paraId="50DDB628" w14:textId="77777777">
        <w:trPr>
          <w:trHeight w:val="2619"/>
        </w:trPr>
        <w:tc>
          <w:tcPr>
            <w:tcW w:w="2050" w:type="dxa"/>
            <w:vAlign w:val="center"/>
          </w:tcPr>
          <w:p w14:paraId="50DDB620" w14:textId="77777777" w:rsidR="003E78F1" w:rsidRDefault="00837979">
            <w:pPr>
              <w:pStyle w:val="TableParagraph"/>
              <w:spacing w:before="9" w:line="240" w:lineRule="auto"/>
              <w:ind w:left="116"/>
              <w:jc w:val="center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Barcodes 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S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upport</w:t>
            </w:r>
          </w:p>
        </w:tc>
        <w:tc>
          <w:tcPr>
            <w:tcW w:w="6680" w:type="dxa"/>
          </w:tcPr>
          <w:p w14:paraId="50DDB621" w14:textId="77777777" w:rsidR="003E78F1" w:rsidRPr="00837979" w:rsidRDefault="00837979">
            <w:pPr>
              <w:pStyle w:val="TableParagraph"/>
              <w:spacing w:line="312" w:lineRule="exact"/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</w:pPr>
            <w:proofErr w:type="spellStart"/>
            <w:proofErr w:type="gram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Linear</w:t>
            </w:r>
            <w:proofErr w:type="spell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:</w:t>
            </w:r>
            <w:proofErr w:type="gram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Codabar</w:t>
            </w:r>
            <w:proofErr w:type="spell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, Code 11, Code 128, Code 2 of 5, Code 39, Code 93</w:t>
            </w:r>
          </w:p>
          <w:p w14:paraId="50DDB622" w14:textId="77777777" w:rsidR="003E78F1" w:rsidRDefault="00837979">
            <w:pPr>
              <w:pStyle w:val="TableParagraph"/>
              <w:spacing w:before="4" w:line="225" w:lineRule="auto"/>
              <w:ind w:right="454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and 93i, EAN/JAN-13, EAN/JAN 8, IATA Code 2 of 5, Interleaved 2 of 5, Matrix 2 of 5, MSI, GS1 Databar, UPC-A, UPC E, UPC-A/EAN-13</w:t>
            </w:r>
          </w:p>
          <w:p w14:paraId="50DDB623" w14:textId="77777777" w:rsidR="003E78F1" w:rsidRDefault="00837979">
            <w:pPr>
              <w:pStyle w:val="TableParagraph"/>
              <w:spacing w:before="1" w:line="225" w:lineRule="auto"/>
              <w:ind w:right="1265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with Extended Coupon Code, Coupon GS1 Code 32(PARAF), EAN-UCC Emulation, GS1 Data Bar</w:t>
            </w:r>
          </w:p>
          <w:p w14:paraId="50DDB624" w14:textId="77777777" w:rsidR="003E78F1" w:rsidRDefault="00837979">
            <w:pPr>
              <w:pStyle w:val="TableParagraph"/>
              <w:spacing w:line="308" w:lineRule="exact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 xml:space="preserve">2D Stacked: </w:t>
            </w:r>
            <w:proofErr w:type="spellStart"/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Codablock</w:t>
            </w:r>
            <w:proofErr w:type="spellEnd"/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 xml:space="preserve"> A, </w:t>
            </w:r>
            <w:proofErr w:type="spellStart"/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Codablock</w:t>
            </w:r>
            <w:proofErr w:type="spellEnd"/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 xml:space="preserve"> F, PDF417, MicroPDF417</w:t>
            </w:r>
          </w:p>
          <w:p w14:paraId="50DDB625" w14:textId="77777777" w:rsidR="003E78F1" w:rsidRPr="00837979" w:rsidRDefault="00837979">
            <w:pPr>
              <w:pStyle w:val="TableParagraph"/>
              <w:spacing w:before="4" w:line="225" w:lineRule="auto"/>
              <w:ind w:right="806"/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</w:pPr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 xml:space="preserve">2D </w:t>
            </w:r>
            <w:proofErr w:type="gram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Matrix:</w:t>
            </w:r>
            <w:proofErr w:type="gram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Aztec</w:t>
            </w:r>
            <w:proofErr w:type="spell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 xml:space="preserve"> Code, Data Matrix, </w:t>
            </w:r>
            <w:proofErr w:type="spell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MaxiCode</w:t>
            </w:r>
            <w:proofErr w:type="spell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 xml:space="preserve">, QR Code, </w:t>
            </w:r>
            <w:proofErr w:type="spell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Chinese</w:t>
            </w:r>
            <w:proofErr w:type="spell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 xml:space="preserve"> Sensible (Han Xin), </w:t>
            </w:r>
            <w:proofErr w:type="spell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Grid</w:t>
            </w:r>
            <w:proofErr w:type="spell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 xml:space="preserve"> Matrix, Dot Code</w:t>
            </w:r>
          </w:p>
          <w:p w14:paraId="50DDB626" w14:textId="77777777" w:rsidR="003E78F1" w:rsidRDefault="00837979">
            <w:pPr>
              <w:pStyle w:val="TableParagraph"/>
              <w:spacing w:line="308" w:lineRule="exact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 xml:space="preserve">Postal: Australian Post, British Post, 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Canadian Post, China Post,</w:t>
            </w:r>
          </w:p>
          <w:p w14:paraId="50DDB627" w14:textId="77777777" w:rsidR="003E78F1" w:rsidRPr="00837979" w:rsidRDefault="00837979">
            <w:pPr>
              <w:pStyle w:val="TableParagraph"/>
              <w:spacing w:line="201" w:lineRule="auto"/>
              <w:ind w:right="426"/>
              <w:jc w:val="both"/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</w:pPr>
            <w:proofErr w:type="spell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Japanese</w:t>
            </w:r>
            <w:proofErr w:type="spell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 xml:space="preserve"> Post, </w:t>
            </w:r>
            <w:proofErr w:type="spell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Korea</w:t>
            </w:r>
            <w:proofErr w:type="spell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 xml:space="preserve"> Post, </w:t>
            </w:r>
            <w:proofErr w:type="spell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Netherlands</w:t>
            </w:r>
            <w:proofErr w:type="spellEnd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 xml:space="preserve"> Post, Planet Code, </w:t>
            </w:r>
            <w:proofErr w:type="spellStart"/>
            <w:r w:rsidRPr="00837979">
              <w:rPr>
                <w:rFonts w:ascii="Microsoft YaHei" w:eastAsia="Microsoft YaHei" w:hAnsi="Microsoft YaHei" w:cs="Microsoft YaHei"/>
                <w:sz w:val="18"/>
                <w:szCs w:val="18"/>
                <w:lang w:val="fr-BE"/>
              </w:rPr>
              <w:t>Postnet</w:t>
            </w:r>
            <w:proofErr w:type="spellEnd"/>
          </w:p>
        </w:tc>
      </w:tr>
    </w:tbl>
    <w:p w14:paraId="50DDB629" w14:textId="77777777" w:rsidR="003E78F1" w:rsidRDefault="00837979">
      <w:pPr>
        <w:pStyle w:val="Textoindependiente"/>
        <w:spacing w:before="61"/>
        <w:ind w:left="42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/>
        </w:rPr>
        <w:t>3) RFID(HF</w:t>
      </w:r>
      <w:r>
        <w:rPr>
          <w:rFonts w:ascii="Microsoft YaHei" w:eastAsia="Microsoft YaHei" w:hAnsi="Microsoft YaHei" w:hint="eastAsia"/>
        </w:rPr>
        <w:t>/NFC</w:t>
      </w:r>
      <w:r>
        <w:rPr>
          <w:rFonts w:ascii="Microsoft YaHei" w:eastAsia="Microsoft YaHei" w:hAnsi="Microsoft YaHei"/>
        </w:rPr>
        <w:t>)</w:t>
      </w:r>
    </w:p>
    <w:tbl>
      <w:tblPr>
        <w:tblW w:w="8710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6680"/>
      </w:tblGrid>
      <w:tr w:rsidR="003E78F1" w14:paraId="50DDB62C" w14:textId="77777777">
        <w:trPr>
          <w:trHeight w:val="312"/>
        </w:trPr>
        <w:tc>
          <w:tcPr>
            <w:tcW w:w="2030" w:type="dxa"/>
            <w:shd w:val="clear" w:color="auto" w:fill="528DD2"/>
          </w:tcPr>
          <w:p w14:paraId="50DDB62A" w14:textId="77777777" w:rsidR="003E78F1" w:rsidRDefault="00837979">
            <w:pPr>
              <w:pStyle w:val="TableParagraph"/>
              <w:spacing w:line="292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RFID</w:t>
            </w:r>
          </w:p>
        </w:tc>
        <w:tc>
          <w:tcPr>
            <w:tcW w:w="6680" w:type="dxa"/>
            <w:shd w:val="clear" w:color="auto" w:fill="528DD2"/>
          </w:tcPr>
          <w:p w14:paraId="50DDB62B" w14:textId="77777777" w:rsidR="003E78F1" w:rsidRDefault="00837979">
            <w:pPr>
              <w:pStyle w:val="TableParagraph"/>
              <w:spacing w:line="292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HF</w:t>
            </w:r>
          </w:p>
        </w:tc>
      </w:tr>
      <w:tr w:rsidR="003E78F1" w14:paraId="50DDB62F" w14:textId="77777777">
        <w:trPr>
          <w:trHeight w:val="275"/>
        </w:trPr>
        <w:tc>
          <w:tcPr>
            <w:tcW w:w="2030" w:type="dxa"/>
          </w:tcPr>
          <w:p w14:paraId="50DDB62D" w14:textId="77777777" w:rsidR="003E78F1" w:rsidRDefault="00837979">
            <w:pPr>
              <w:pStyle w:val="TableParagraph"/>
              <w:spacing w:before="9" w:line="240" w:lineRule="auto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Protocol</w:t>
            </w:r>
          </w:p>
        </w:tc>
        <w:tc>
          <w:tcPr>
            <w:tcW w:w="6680" w:type="dxa"/>
          </w:tcPr>
          <w:p w14:paraId="50DDB62E" w14:textId="77777777" w:rsidR="003E78F1" w:rsidRDefault="00837979">
            <w:pPr>
              <w:pStyle w:val="TableParagraph"/>
              <w:spacing w:line="268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ISO15693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、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ISO14443 A/B 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、</w:t>
            </w:r>
            <w:proofErr w:type="spellStart"/>
            <w:r>
              <w:rPr>
                <w:rFonts w:ascii="Microsoft YaHei" w:eastAsia="Microsoft YaHei" w:hAnsi="Microsoft YaHei"/>
                <w:sz w:val="18"/>
                <w:szCs w:val="18"/>
              </w:rPr>
              <w:t>Mifare</w:t>
            </w:r>
            <w:proofErr w:type="spellEnd"/>
            <w:r>
              <w:rPr>
                <w:rFonts w:ascii="Microsoft YaHei" w:eastAsia="Microsoft YaHei" w:hAnsi="Microsoft YaHei"/>
                <w:sz w:val="18"/>
                <w:szCs w:val="18"/>
              </w:rPr>
              <w:t>、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Felica</w:t>
            </w:r>
          </w:p>
        </w:tc>
      </w:tr>
      <w:tr w:rsidR="003E78F1" w14:paraId="50DDB632" w14:textId="77777777">
        <w:trPr>
          <w:trHeight w:val="310"/>
        </w:trPr>
        <w:tc>
          <w:tcPr>
            <w:tcW w:w="2030" w:type="dxa"/>
          </w:tcPr>
          <w:p w14:paraId="50DDB630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Frequency</w:t>
            </w:r>
          </w:p>
        </w:tc>
        <w:tc>
          <w:tcPr>
            <w:tcW w:w="6680" w:type="dxa"/>
          </w:tcPr>
          <w:p w14:paraId="50DDB631" w14:textId="77777777" w:rsidR="003E78F1" w:rsidRDefault="00837979">
            <w:pPr>
              <w:pStyle w:val="TableParagraph"/>
              <w:spacing w:before="31" w:line="323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13.56MHz</w:t>
            </w:r>
          </w:p>
        </w:tc>
      </w:tr>
      <w:tr w:rsidR="003E78F1" w14:paraId="50DDB635" w14:textId="77777777">
        <w:trPr>
          <w:trHeight w:val="310"/>
        </w:trPr>
        <w:tc>
          <w:tcPr>
            <w:tcW w:w="2030" w:type="dxa"/>
          </w:tcPr>
          <w:p w14:paraId="50DDB633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M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ode</w:t>
            </w:r>
          </w:p>
        </w:tc>
        <w:tc>
          <w:tcPr>
            <w:tcW w:w="6680" w:type="dxa"/>
          </w:tcPr>
          <w:p w14:paraId="50DDB634" w14:textId="77777777" w:rsidR="003E78F1" w:rsidRDefault="00837979">
            <w:pPr>
              <w:pStyle w:val="TableParagraph"/>
              <w:spacing w:before="31" w:line="323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Card Emulation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、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Peer-to-Peer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、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Reader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via Host and UICC</w:t>
            </w:r>
          </w:p>
        </w:tc>
      </w:tr>
      <w:tr w:rsidR="003E78F1" w14:paraId="50DDB638" w14:textId="77777777">
        <w:trPr>
          <w:trHeight w:val="313"/>
        </w:trPr>
        <w:tc>
          <w:tcPr>
            <w:tcW w:w="2030" w:type="dxa"/>
          </w:tcPr>
          <w:p w14:paraId="50DDB636" w14:textId="77777777" w:rsidR="003E78F1" w:rsidRDefault="00837979">
            <w:pPr>
              <w:pStyle w:val="TableParagraph"/>
              <w:spacing w:line="294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 xml:space="preserve">Reading </w:t>
            </w:r>
            <w:r>
              <w:rPr>
                <w:rFonts w:ascii="Microsoft YaHei" w:eastAsia="Microsoft YaHei" w:hAnsi="Microsoft YaHei" w:cs="Microsoft YaHei"/>
                <w:sz w:val="18"/>
                <w:szCs w:val="18"/>
              </w:rPr>
              <w:t>Range</w:t>
            </w:r>
          </w:p>
        </w:tc>
        <w:tc>
          <w:tcPr>
            <w:tcW w:w="6680" w:type="dxa"/>
          </w:tcPr>
          <w:p w14:paraId="50DDB637" w14:textId="77777777" w:rsidR="003E78F1" w:rsidRDefault="00837979">
            <w:pPr>
              <w:pStyle w:val="TableParagraph"/>
              <w:spacing w:before="31" w:line="323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Read distance 0-6cm (ISO15693),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0-4</w:t>
            </w:r>
            <w:proofErr w:type="gramStart"/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cm(</w:t>
            </w:r>
            <w:proofErr w:type="gramEnd"/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ISO14443A/B)</w:t>
            </w:r>
          </w:p>
        </w:tc>
      </w:tr>
    </w:tbl>
    <w:p w14:paraId="50DDB639" w14:textId="77777777" w:rsidR="003E78F1" w:rsidRDefault="00837979">
      <w:pPr>
        <w:pStyle w:val="Subttulo"/>
        <w:jc w:val="left"/>
        <w:rPr>
          <w:rFonts w:ascii="Microsoft YaHei" w:eastAsia="Microsoft YaHei" w:hAnsi="Microsoft YaHei"/>
          <w:sz w:val="24"/>
          <w:szCs w:val="24"/>
          <w:lang w:eastAsia="en-US"/>
        </w:rPr>
      </w:pPr>
      <w:r>
        <w:rPr>
          <w:rFonts w:ascii="Microsoft YaHei" w:eastAsia="Microsoft YaHei" w:hAnsi="Microsoft YaHei" w:hint="eastAsia"/>
          <w:sz w:val="24"/>
          <w:szCs w:val="24"/>
        </w:rPr>
        <w:t>Network Connections</w:t>
      </w:r>
    </w:p>
    <w:p w14:paraId="50DDB63A" w14:textId="77777777" w:rsidR="003E78F1" w:rsidRDefault="00837979">
      <w:pPr>
        <w:pStyle w:val="Textoindependiente"/>
        <w:spacing w:before="91" w:after="23" w:line="297" w:lineRule="auto"/>
        <w:ind w:left="640" w:right="5333" w:hanging="42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/>
        </w:rPr>
        <w:t>1) Positioning</w:t>
      </w:r>
    </w:p>
    <w:tbl>
      <w:tblPr>
        <w:tblW w:w="873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6682"/>
      </w:tblGrid>
      <w:tr w:rsidR="003E78F1" w14:paraId="50DDB63D" w14:textId="77777777">
        <w:trPr>
          <w:trHeight w:val="310"/>
        </w:trPr>
        <w:tc>
          <w:tcPr>
            <w:tcW w:w="2048" w:type="dxa"/>
            <w:shd w:val="clear" w:color="auto" w:fill="528DD2"/>
            <w:vAlign w:val="center"/>
          </w:tcPr>
          <w:p w14:paraId="50DDB63B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Positioning</w:t>
            </w:r>
          </w:p>
        </w:tc>
        <w:tc>
          <w:tcPr>
            <w:tcW w:w="6682" w:type="dxa"/>
            <w:shd w:val="clear" w:color="auto" w:fill="528DD2"/>
            <w:vAlign w:val="center"/>
          </w:tcPr>
          <w:p w14:paraId="50DDB63C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S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pecification</w:t>
            </w:r>
          </w:p>
        </w:tc>
      </w:tr>
      <w:tr w:rsidR="003E78F1" w14:paraId="50DDB640" w14:textId="77777777">
        <w:trPr>
          <w:trHeight w:val="310"/>
        </w:trPr>
        <w:tc>
          <w:tcPr>
            <w:tcW w:w="2048" w:type="dxa"/>
            <w:vAlign w:val="center"/>
          </w:tcPr>
          <w:p w14:paraId="50DDB63E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M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ode</w:t>
            </w:r>
          </w:p>
        </w:tc>
        <w:tc>
          <w:tcPr>
            <w:tcW w:w="6682" w:type="dxa"/>
            <w:vAlign w:val="center"/>
          </w:tcPr>
          <w:p w14:paraId="50DDB63F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GPS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、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A-GPS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、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B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EIDOU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、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GLONASS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、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Galileo</w:t>
            </w:r>
          </w:p>
        </w:tc>
      </w:tr>
      <w:tr w:rsidR="003E78F1" w14:paraId="50DDB643" w14:textId="77777777">
        <w:trPr>
          <w:trHeight w:val="310"/>
        </w:trPr>
        <w:tc>
          <w:tcPr>
            <w:tcW w:w="2048" w:type="dxa"/>
            <w:vAlign w:val="center"/>
          </w:tcPr>
          <w:p w14:paraId="50DDB641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Frequency</w:t>
            </w:r>
          </w:p>
        </w:tc>
        <w:tc>
          <w:tcPr>
            <w:tcW w:w="6682" w:type="dxa"/>
            <w:vAlign w:val="center"/>
          </w:tcPr>
          <w:p w14:paraId="50DDB642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GPS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（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L1 1.575GHz C/A code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），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BEIDOU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（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B1 1.561GHz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），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Microsoft YaHei" w:eastAsia="Microsoft YaHei" w:hAnsi="Microsoft YaHei"/>
                <w:sz w:val="18"/>
                <w:szCs w:val="18"/>
              </w:rPr>
              <w:t>GLONASS(</w:t>
            </w:r>
            <w:proofErr w:type="gramEnd"/>
            <w:r>
              <w:rPr>
                <w:rFonts w:ascii="Microsoft YaHei" w:eastAsia="Microsoft YaHei" w:hAnsi="Microsoft YaHei"/>
                <w:sz w:val="18"/>
                <w:szCs w:val="18"/>
              </w:rPr>
              <w:t>L1 1.602GHz)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，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Galileo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（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E1 1.589 GHz / E2 1.561 GHz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）</w:t>
            </w:r>
          </w:p>
        </w:tc>
      </w:tr>
      <w:tr w:rsidR="003E78F1" w14:paraId="50DDB646" w14:textId="77777777">
        <w:trPr>
          <w:trHeight w:val="310"/>
        </w:trPr>
        <w:tc>
          <w:tcPr>
            <w:tcW w:w="2048" w:type="dxa"/>
            <w:vAlign w:val="center"/>
          </w:tcPr>
          <w:p w14:paraId="50DDB644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C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old start time</w:t>
            </w:r>
          </w:p>
        </w:tc>
        <w:tc>
          <w:tcPr>
            <w:tcW w:w="6682" w:type="dxa"/>
            <w:vAlign w:val="center"/>
          </w:tcPr>
          <w:p w14:paraId="50DDB645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L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ess than 40s</w:t>
            </w:r>
          </w:p>
        </w:tc>
      </w:tr>
      <w:tr w:rsidR="003E78F1" w14:paraId="50DDB649" w14:textId="77777777">
        <w:trPr>
          <w:trHeight w:val="313"/>
        </w:trPr>
        <w:tc>
          <w:tcPr>
            <w:tcW w:w="2048" w:type="dxa"/>
            <w:vAlign w:val="center"/>
          </w:tcPr>
          <w:p w14:paraId="50DDB647" w14:textId="77777777" w:rsidR="003E78F1" w:rsidRDefault="00837979">
            <w:pPr>
              <w:pStyle w:val="TableParagraph"/>
              <w:spacing w:line="293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M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ax channel</w:t>
            </w:r>
          </w:p>
        </w:tc>
        <w:tc>
          <w:tcPr>
            <w:tcW w:w="6682" w:type="dxa"/>
            <w:vAlign w:val="center"/>
          </w:tcPr>
          <w:p w14:paraId="50DDB648" w14:textId="77777777" w:rsidR="003E78F1" w:rsidRDefault="00837979">
            <w:pPr>
              <w:pStyle w:val="TableParagraph"/>
              <w:spacing w:line="293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31 </w:t>
            </w:r>
            <w:proofErr w:type="gramStart"/>
            <w:r>
              <w:rPr>
                <w:rFonts w:ascii="Microsoft YaHei" w:eastAsia="Microsoft YaHei" w:hAnsi="Microsoft YaHei"/>
                <w:sz w:val="18"/>
                <w:szCs w:val="18"/>
              </w:rPr>
              <w:t>channel</w:t>
            </w:r>
            <w:proofErr w:type="gramEnd"/>
          </w:p>
        </w:tc>
      </w:tr>
      <w:tr w:rsidR="003E78F1" w14:paraId="50DDB64C" w14:textId="77777777">
        <w:trPr>
          <w:trHeight w:val="311"/>
        </w:trPr>
        <w:tc>
          <w:tcPr>
            <w:tcW w:w="2048" w:type="dxa"/>
            <w:vAlign w:val="center"/>
          </w:tcPr>
          <w:p w14:paraId="50DDB64A" w14:textId="77777777" w:rsidR="003E78F1" w:rsidRDefault="00837979">
            <w:pPr>
              <w:pStyle w:val="TableParagraph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s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ensitivity</w:t>
            </w:r>
          </w:p>
        </w:tc>
        <w:tc>
          <w:tcPr>
            <w:tcW w:w="6682" w:type="dxa"/>
            <w:vAlign w:val="center"/>
          </w:tcPr>
          <w:p w14:paraId="50DDB64B" w14:textId="77777777" w:rsidR="003E78F1" w:rsidRDefault="00837979">
            <w:pPr>
              <w:pStyle w:val="TableParagraph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-130</w:t>
            </w:r>
            <w:proofErr w:type="gramStart"/>
            <w:r>
              <w:rPr>
                <w:rFonts w:ascii="Microsoft YaHei" w:eastAsia="Microsoft YaHei" w:hAnsi="Microsoft YaHei"/>
                <w:sz w:val="18"/>
                <w:szCs w:val="18"/>
              </w:rPr>
              <w:t>dB(</w:t>
            </w:r>
            <w:proofErr w:type="gramEnd"/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SNR 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v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alue 40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sz w:val="18"/>
                <w:szCs w:val="18"/>
              </w:rPr>
              <w:t>dBHz</w:t>
            </w:r>
            <w:proofErr w:type="spellEnd"/>
            <w:r>
              <w:rPr>
                <w:rFonts w:ascii="Microsoft YaHei" w:eastAsia="Microsoft YaHei" w:hAnsi="Microsoft YaHei"/>
                <w:sz w:val="18"/>
                <w:szCs w:val="18"/>
              </w:rPr>
              <w:t>)</w:t>
            </w:r>
          </w:p>
        </w:tc>
      </w:tr>
      <w:tr w:rsidR="003E78F1" w:rsidRPr="00837979" w14:paraId="50DDB64F" w14:textId="77777777">
        <w:trPr>
          <w:trHeight w:val="310"/>
        </w:trPr>
        <w:tc>
          <w:tcPr>
            <w:tcW w:w="2048" w:type="dxa"/>
            <w:vAlign w:val="center"/>
          </w:tcPr>
          <w:p w14:paraId="50DDB64D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Precision</w:t>
            </w:r>
          </w:p>
        </w:tc>
        <w:tc>
          <w:tcPr>
            <w:tcW w:w="6682" w:type="dxa"/>
            <w:vAlign w:val="center"/>
          </w:tcPr>
          <w:p w14:paraId="50DDB64E" w14:textId="77777777" w:rsidR="003E78F1" w:rsidRPr="00837979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  <w:lang w:val="nl-NL"/>
              </w:rPr>
            </w:pPr>
            <w:r w:rsidRPr="00837979">
              <w:rPr>
                <w:rFonts w:ascii="Microsoft YaHei" w:eastAsia="Microsoft YaHei" w:hAnsi="Microsoft YaHei" w:cs="Microsoft YaHei" w:hint="eastAsia"/>
                <w:sz w:val="18"/>
                <w:szCs w:val="18"/>
                <w:lang w:val="nl-NL"/>
              </w:rPr>
              <w:t>5-10 Meters</w:t>
            </w:r>
            <w:r w:rsidRPr="00837979">
              <w:rPr>
                <w:rFonts w:ascii="Microsoft YaHei" w:eastAsia="Microsoft YaHei" w:hAnsi="Microsoft YaHei" w:cs="Microsoft YaHei" w:hint="eastAsia"/>
                <w:sz w:val="18"/>
                <w:szCs w:val="18"/>
                <w:lang w:val="nl-NL"/>
              </w:rPr>
              <w:t>（</w:t>
            </w:r>
            <w:r w:rsidRPr="00837979">
              <w:rPr>
                <w:rFonts w:ascii="Microsoft YaHei" w:eastAsia="Microsoft YaHei" w:hAnsi="Microsoft YaHei" w:cs="Microsoft YaHei" w:hint="eastAsia"/>
                <w:sz w:val="18"/>
                <w:szCs w:val="18"/>
                <w:lang w:val="nl-NL"/>
              </w:rPr>
              <w:t>open space</w:t>
            </w:r>
            <w:r w:rsidRPr="00837979">
              <w:rPr>
                <w:rFonts w:ascii="Microsoft YaHei" w:eastAsia="Microsoft YaHei" w:hAnsi="Microsoft YaHei" w:cs="Microsoft YaHei" w:hint="eastAsia"/>
                <w:sz w:val="18"/>
                <w:szCs w:val="18"/>
                <w:lang w:val="nl-NL"/>
              </w:rPr>
              <w:t>）</w:t>
            </w:r>
          </w:p>
        </w:tc>
      </w:tr>
    </w:tbl>
    <w:p w14:paraId="50DDB650" w14:textId="77777777" w:rsidR="003E78F1" w:rsidRDefault="00837979">
      <w:pPr>
        <w:pStyle w:val="Textoindependiente"/>
        <w:spacing w:before="213" w:after="53"/>
        <w:ind w:firstLineChars="100" w:first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/>
        </w:rPr>
        <w:lastRenderedPageBreak/>
        <w:t>2) Wireless LAN</w:t>
      </w:r>
    </w:p>
    <w:tbl>
      <w:tblPr>
        <w:tblW w:w="8611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6573"/>
      </w:tblGrid>
      <w:tr w:rsidR="003E78F1" w14:paraId="50DDB653" w14:textId="77777777">
        <w:trPr>
          <w:trHeight w:val="311"/>
        </w:trPr>
        <w:tc>
          <w:tcPr>
            <w:tcW w:w="2038" w:type="dxa"/>
            <w:shd w:val="clear" w:color="auto" w:fill="528DD2"/>
            <w:vAlign w:val="center"/>
          </w:tcPr>
          <w:p w14:paraId="50DDB651" w14:textId="77777777" w:rsidR="003E78F1" w:rsidRDefault="00837979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/>
                <w:sz w:val="18"/>
              </w:rPr>
              <w:t>WLAN</w:t>
            </w:r>
          </w:p>
        </w:tc>
        <w:tc>
          <w:tcPr>
            <w:tcW w:w="6573" w:type="dxa"/>
            <w:shd w:val="clear" w:color="auto" w:fill="528DD2"/>
            <w:vAlign w:val="center"/>
          </w:tcPr>
          <w:p w14:paraId="50DDB652" w14:textId="77777777" w:rsidR="003E78F1" w:rsidRDefault="00837979">
            <w:pPr>
              <w:pStyle w:val="TableParagraph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/>
                <w:sz w:val="18"/>
              </w:rPr>
              <w:t>Specification</w:t>
            </w:r>
          </w:p>
        </w:tc>
      </w:tr>
      <w:tr w:rsidR="003E78F1" w:rsidRPr="00837979" w14:paraId="50DDB656" w14:textId="77777777">
        <w:trPr>
          <w:trHeight w:val="311"/>
        </w:trPr>
        <w:tc>
          <w:tcPr>
            <w:tcW w:w="2038" w:type="dxa"/>
            <w:vAlign w:val="center"/>
          </w:tcPr>
          <w:p w14:paraId="50DDB654" w14:textId="77777777" w:rsidR="003E78F1" w:rsidRDefault="00837979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>P</w:t>
            </w:r>
            <w:r>
              <w:rPr>
                <w:rFonts w:ascii="Microsoft YaHei" w:eastAsia="Microsoft YaHei" w:hAnsi="Microsoft YaHei"/>
                <w:sz w:val="18"/>
              </w:rPr>
              <w:t>rotocol</w:t>
            </w:r>
          </w:p>
        </w:tc>
        <w:tc>
          <w:tcPr>
            <w:tcW w:w="6573" w:type="dxa"/>
            <w:vAlign w:val="center"/>
          </w:tcPr>
          <w:p w14:paraId="50DDB655" w14:textId="77777777" w:rsidR="003E78F1" w:rsidRPr="00837979" w:rsidRDefault="00837979">
            <w:pPr>
              <w:pStyle w:val="TableParagraph"/>
              <w:rPr>
                <w:rFonts w:ascii="Microsoft YaHei" w:eastAsia="Microsoft YaHei" w:hAnsi="Microsoft YaHei"/>
                <w:sz w:val="18"/>
                <w:lang w:val="pt-PT"/>
              </w:rPr>
            </w:pPr>
            <w:r w:rsidRPr="00837979">
              <w:rPr>
                <w:rFonts w:ascii="Microsoft YaHei" w:eastAsia="Microsoft YaHei" w:hAnsi="Microsoft YaHei"/>
                <w:sz w:val="18"/>
                <w:lang w:val="pt-PT"/>
              </w:rPr>
              <w:t xml:space="preserve">IEEE 802.11a/b/g/n/ac/d/e/h/i/k/r/v/w  </w:t>
            </w:r>
            <w:r w:rsidRPr="00837979">
              <w:rPr>
                <w:rFonts w:ascii="Microsoft YaHei" w:eastAsia="Microsoft YaHei" w:hAnsi="Microsoft YaHei"/>
                <w:sz w:val="18"/>
                <w:lang w:val="pt-PT"/>
              </w:rPr>
              <w:t>（</w:t>
            </w:r>
            <w:r w:rsidRPr="00837979">
              <w:rPr>
                <w:rFonts w:ascii="Microsoft YaHei" w:eastAsia="Microsoft YaHei" w:hAnsi="Microsoft YaHei"/>
                <w:sz w:val="18"/>
                <w:lang w:val="pt-PT"/>
              </w:rPr>
              <w:t xml:space="preserve">2.4G/5G </w:t>
            </w:r>
            <w:r w:rsidRPr="00837979">
              <w:rPr>
                <w:rFonts w:ascii="Microsoft YaHei" w:eastAsia="Microsoft YaHei" w:hAnsi="Microsoft YaHei" w:hint="eastAsia"/>
                <w:sz w:val="18"/>
                <w:lang w:val="pt-PT"/>
              </w:rPr>
              <w:t>dual</w:t>
            </w:r>
            <w:r w:rsidRPr="00837979">
              <w:rPr>
                <w:rFonts w:ascii="Microsoft YaHei" w:eastAsia="Microsoft YaHei" w:hAnsi="Microsoft YaHei"/>
                <w:sz w:val="18"/>
                <w:lang w:val="pt-PT"/>
              </w:rPr>
              <w:t xml:space="preserve"> </w:t>
            </w:r>
            <w:r w:rsidRPr="00837979">
              <w:rPr>
                <w:rFonts w:ascii="Microsoft YaHei" w:eastAsia="Microsoft YaHei" w:hAnsi="Microsoft YaHei" w:hint="eastAsia"/>
                <w:sz w:val="18"/>
                <w:lang w:val="pt-PT"/>
              </w:rPr>
              <w:t>band</w:t>
            </w:r>
            <w:r w:rsidRPr="00837979">
              <w:rPr>
                <w:rFonts w:ascii="Microsoft YaHei" w:eastAsia="Microsoft YaHei" w:hAnsi="Microsoft YaHei"/>
                <w:sz w:val="18"/>
                <w:lang w:val="pt-PT"/>
              </w:rPr>
              <w:t xml:space="preserve"> W</w:t>
            </w:r>
            <w:r w:rsidRPr="00837979">
              <w:rPr>
                <w:rFonts w:ascii="Microsoft YaHei" w:eastAsia="Microsoft YaHei" w:hAnsi="Microsoft YaHei" w:hint="eastAsia"/>
                <w:sz w:val="18"/>
                <w:lang w:val="pt-PT"/>
              </w:rPr>
              <w:t>i-Fi</w:t>
            </w:r>
            <w:r w:rsidRPr="00837979">
              <w:rPr>
                <w:rFonts w:ascii="Microsoft YaHei" w:eastAsia="Microsoft YaHei" w:hAnsi="Microsoft YaHei" w:hint="eastAsia"/>
                <w:sz w:val="18"/>
                <w:lang w:val="pt-PT"/>
              </w:rPr>
              <w:t>）</w:t>
            </w:r>
          </w:p>
        </w:tc>
      </w:tr>
      <w:tr w:rsidR="003E78F1" w14:paraId="50DDB659" w14:textId="77777777">
        <w:trPr>
          <w:trHeight w:val="312"/>
        </w:trPr>
        <w:tc>
          <w:tcPr>
            <w:tcW w:w="2038" w:type="dxa"/>
            <w:vAlign w:val="center"/>
          </w:tcPr>
          <w:p w14:paraId="50DDB657" w14:textId="77777777" w:rsidR="003E78F1" w:rsidRDefault="00837979">
            <w:pPr>
              <w:pStyle w:val="TableParagraph"/>
              <w:spacing w:line="293" w:lineRule="exact"/>
              <w:ind w:left="116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/>
                <w:sz w:val="18"/>
              </w:rPr>
              <w:t>Working Channels</w:t>
            </w:r>
          </w:p>
        </w:tc>
        <w:tc>
          <w:tcPr>
            <w:tcW w:w="6573" w:type="dxa"/>
            <w:vAlign w:val="center"/>
          </w:tcPr>
          <w:p w14:paraId="50DDB658" w14:textId="77777777" w:rsidR="003E78F1" w:rsidRDefault="00837979">
            <w:pPr>
              <w:pStyle w:val="TableParagraph"/>
              <w:spacing w:line="293" w:lineRule="exact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/>
                <w:sz w:val="18"/>
              </w:rPr>
              <w:t>CH1~CH13</w:t>
            </w:r>
            <w:r>
              <w:rPr>
                <w:rFonts w:ascii="Microsoft YaHei" w:eastAsia="Microsoft YaHei" w:hAnsi="Microsoft YaHei"/>
                <w:sz w:val="18"/>
              </w:rPr>
              <w:t>，</w:t>
            </w:r>
            <w:r>
              <w:rPr>
                <w:rFonts w:ascii="Microsoft YaHei" w:eastAsia="Microsoft YaHei" w:hAnsi="Microsoft YaHei"/>
                <w:sz w:val="18"/>
              </w:rPr>
              <w:t>CH34-CH140</w:t>
            </w:r>
            <w:r>
              <w:rPr>
                <w:rFonts w:ascii="Microsoft YaHei" w:eastAsia="Microsoft YaHei" w:hAnsi="Microsoft YaHei"/>
                <w:sz w:val="18"/>
              </w:rPr>
              <w:t>，</w:t>
            </w:r>
            <w:r>
              <w:rPr>
                <w:rFonts w:ascii="Microsoft YaHei" w:eastAsia="Microsoft YaHei" w:hAnsi="Microsoft YaHei"/>
                <w:sz w:val="18"/>
              </w:rPr>
              <w:t>CH149~CH</w:t>
            </w:r>
            <w:proofErr w:type="gramStart"/>
            <w:r>
              <w:rPr>
                <w:rFonts w:ascii="Microsoft YaHei" w:eastAsia="Microsoft YaHei" w:hAnsi="Microsoft YaHei"/>
                <w:sz w:val="18"/>
              </w:rPr>
              <w:t>165,  depends</w:t>
            </w:r>
            <w:proofErr w:type="gramEnd"/>
            <w:r>
              <w:rPr>
                <w:rFonts w:ascii="Microsoft YaHei" w:eastAsia="Microsoft YaHei" w:hAnsi="Microsoft YaHei"/>
                <w:sz w:val="18"/>
              </w:rPr>
              <w:t xml:space="preserve"> on country (region)</w:t>
            </w:r>
          </w:p>
        </w:tc>
      </w:tr>
      <w:tr w:rsidR="003E78F1" w14:paraId="50DDB65D" w14:textId="77777777">
        <w:trPr>
          <w:trHeight w:val="935"/>
        </w:trPr>
        <w:tc>
          <w:tcPr>
            <w:tcW w:w="2038" w:type="dxa"/>
            <w:vAlign w:val="center"/>
          </w:tcPr>
          <w:p w14:paraId="50DDB65A" w14:textId="77777777" w:rsidR="003E78F1" w:rsidRDefault="00837979">
            <w:pPr>
              <w:pStyle w:val="TableParagraph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>S</w:t>
            </w:r>
            <w:r>
              <w:rPr>
                <w:rFonts w:ascii="Microsoft YaHei" w:eastAsia="Microsoft YaHei" w:hAnsi="Microsoft YaHei"/>
                <w:sz w:val="18"/>
              </w:rPr>
              <w:t>ecurity and Encryption</w:t>
            </w:r>
          </w:p>
        </w:tc>
        <w:tc>
          <w:tcPr>
            <w:tcW w:w="6573" w:type="dxa"/>
            <w:vAlign w:val="center"/>
          </w:tcPr>
          <w:p w14:paraId="50DDB65B" w14:textId="77777777" w:rsidR="003E78F1" w:rsidRDefault="00837979">
            <w:pPr>
              <w:pStyle w:val="TableParagraph"/>
              <w:ind w:right="1871"/>
              <w:rPr>
                <w:rFonts w:ascii="Microsoft YaHei" w:eastAsia="Microsoft YaHei" w:hAnsi="Microsoft YaHei"/>
                <w:sz w:val="18"/>
              </w:rPr>
            </w:pPr>
            <w:proofErr w:type="gramStart"/>
            <w:r>
              <w:rPr>
                <w:rFonts w:ascii="Microsoft YaHei" w:eastAsia="Microsoft YaHei" w:hAnsi="Microsoft YaHei"/>
                <w:sz w:val="18"/>
              </w:rPr>
              <w:t>802.1x,TKIP</w:t>
            </w:r>
            <w:proofErr w:type="gramEnd"/>
            <w:r>
              <w:rPr>
                <w:rFonts w:ascii="Microsoft YaHei" w:eastAsia="Microsoft YaHei" w:hAnsi="Microsoft YaHei"/>
                <w:sz w:val="18"/>
              </w:rPr>
              <w:t>, AES, PEAPv1, EAP-TLS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, </w:t>
            </w:r>
            <w:r>
              <w:rPr>
                <w:rFonts w:ascii="Microsoft YaHei" w:eastAsia="Microsoft YaHei" w:hAnsi="Microsoft YaHei"/>
                <w:sz w:val="18"/>
              </w:rPr>
              <w:t>EAP-TTLS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, </w:t>
            </w:r>
            <w:r>
              <w:rPr>
                <w:rFonts w:ascii="Microsoft YaHei" w:eastAsia="Microsoft YaHei" w:hAnsi="Microsoft YaHei"/>
                <w:sz w:val="18"/>
              </w:rPr>
              <w:t>PEAP-MSCHAPv2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, </w:t>
            </w:r>
            <w:r>
              <w:rPr>
                <w:rFonts w:ascii="Microsoft YaHei" w:eastAsia="Microsoft YaHei" w:hAnsi="Microsoft YaHei"/>
                <w:sz w:val="18"/>
              </w:rPr>
              <w:t>PEAP-TLS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, </w:t>
            </w:r>
          </w:p>
          <w:p w14:paraId="50DDB65C" w14:textId="77777777" w:rsidR="003E78F1" w:rsidRDefault="00837979">
            <w:pPr>
              <w:pStyle w:val="TableParagraph"/>
              <w:ind w:right="1871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/>
                <w:sz w:val="18"/>
              </w:rPr>
              <w:t>PEAP-GTC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, </w:t>
            </w:r>
            <w:proofErr w:type="gramStart"/>
            <w:r>
              <w:rPr>
                <w:rFonts w:ascii="Microsoft YaHei" w:eastAsia="Microsoft YaHei" w:hAnsi="Microsoft YaHei"/>
                <w:sz w:val="18"/>
              </w:rPr>
              <w:t>PWD</w:t>
            </w:r>
            <w:r>
              <w:rPr>
                <w:rFonts w:ascii="Microsoft YaHei" w:eastAsia="Microsoft YaHei" w:hAnsi="Microsoft YaHei" w:hint="eastAsia"/>
                <w:sz w:val="18"/>
              </w:rPr>
              <w:t>,</w:t>
            </w:r>
            <w:r>
              <w:rPr>
                <w:rFonts w:ascii="Microsoft YaHei" w:eastAsia="Microsoft YaHei" w:hAnsi="Microsoft YaHei"/>
                <w:sz w:val="18"/>
              </w:rPr>
              <w:t>SIM</w:t>
            </w:r>
            <w:proofErr w:type="gramEnd"/>
            <w:r>
              <w:rPr>
                <w:rFonts w:ascii="Microsoft YaHei" w:eastAsia="Microsoft YaHei" w:hAnsi="Microsoft YaHei" w:hint="eastAsia"/>
                <w:sz w:val="18"/>
              </w:rPr>
              <w:t xml:space="preserve">, </w:t>
            </w:r>
            <w:r>
              <w:rPr>
                <w:rFonts w:ascii="Microsoft YaHei" w:eastAsia="Microsoft YaHei" w:hAnsi="Microsoft YaHei"/>
                <w:sz w:val="18"/>
              </w:rPr>
              <w:t>AKA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, </w:t>
            </w:r>
            <w:r>
              <w:rPr>
                <w:rFonts w:ascii="Microsoft YaHei" w:eastAsia="Microsoft YaHei" w:hAnsi="Microsoft YaHei"/>
                <w:sz w:val="18"/>
              </w:rPr>
              <w:t>WEP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, </w:t>
            </w:r>
            <w:r>
              <w:rPr>
                <w:rFonts w:ascii="Microsoft YaHei" w:eastAsia="Microsoft YaHei" w:hAnsi="Microsoft YaHei"/>
                <w:sz w:val="18"/>
              </w:rPr>
              <w:t>WPA/WPA2</w:t>
            </w:r>
            <w:r>
              <w:rPr>
                <w:rFonts w:ascii="Microsoft YaHei" w:eastAsia="Microsoft YaHei" w:hAnsi="Microsoft YaHei" w:hint="eastAsia"/>
                <w:sz w:val="18"/>
              </w:rPr>
              <w:t>-</w:t>
            </w:r>
            <w:r>
              <w:rPr>
                <w:rFonts w:ascii="Microsoft YaHei" w:eastAsia="Microsoft YaHei" w:hAnsi="Microsoft YaHei"/>
                <w:sz w:val="18"/>
              </w:rPr>
              <w:t>PSK</w:t>
            </w:r>
          </w:p>
        </w:tc>
      </w:tr>
      <w:tr w:rsidR="003E78F1" w14:paraId="50DDB661" w14:textId="77777777">
        <w:trPr>
          <w:trHeight w:val="311"/>
        </w:trPr>
        <w:tc>
          <w:tcPr>
            <w:tcW w:w="2038" w:type="dxa"/>
            <w:vAlign w:val="center"/>
          </w:tcPr>
          <w:p w14:paraId="50DDB65E" w14:textId="77777777" w:rsidR="003E78F1" w:rsidRDefault="00837979">
            <w:pPr>
              <w:pStyle w:val="TableParagraph"/>
              <w:ind w:left="116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>F</w:t>
            </w:r>
            <w:r>
              <w:rPr>
                <w:rFonts w:ascii="Microsoft YaHei" w:eastAsia="Microsoft YaHei" w:hAnsi="Microsoft YaHei"/>
                <w:sz w:val="18"/>
              </w:rPr>
              <w:t>ast roaming</w:t>
            </w:r>
          </w:p>
        </w:tc>
        <w:tc>
          <w:tcPr>
            <w:tcW w:w="6573" w:type="dxa"/>
            <w:vAlign w:val="center"/>
          </w:tcPr>
          <w:p w14:paraId="50DDB65F" w14:textId="77777777" w:rsidR="003E78F1" w:rsidRDefault="00837979">
            <w:pPr>
              <w:pStyle w:val="TableParagraph"/>
              <w:spacing w:line="293" w:lineRule="exact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 xml:space="preserve">PMIKD </w:t>
            </w:r>
            <w:proofErr w:type="spellStart"/>
            <w:proofErr w:type="gramStart"/>
            <w:r>
              <w:rPr>
                <w:rFonts w:ascii="Microsoft YaHei" w:eastAsia="Microsoft YaHei" w:hAnsi="Microsoft YaHei" w:hint="eastAsia"/>
                <w:sz w:val="18"/>
              </w:rPr>
              <w:t>caching;S</w:t>
            </w:r>
            <w:r>
              <w:rPr>
                <w:rFonts w:ascii="Microsoft YaHei" w:eastAsia="Microsoft YaHei" w:hAnsi="Microsoft YaHei"/>
                <w:sz w:val="18"/>
              </w:rPr>
              <w:t>upport</w:t>
            </w:r>
            <w:proofErr w:type="spellEnd"/>
            <w:proofErr w:type="gramEnd"/>
            <w:r>
              <w:rPr>
                <w:rFonts w:ascii="Microsoft YaHei" w:eastAsia="Microsoft YaHei" w:hAnsi="Microsoft YaHei"/>
                <w:sz w:val="18"/>
              </w:rPr>
              <w:t xml:space="preserve"> 802.11r </w:t>
            </w:r>
            <w:r>
              <w:rPr>
                <w:rFonts w:ascii="Microsoft YaHei" w:eastAsia="Microsoft YaHei" w:hAnsi="Microsoft YaHei" w:hint="eastAsia"/>
                <w:sz w:val="18"/>
              </w:rPr>
              <w:t>f</w:t>
            </w:r>
            <w:r>
              <w:rPr>
                <w:rFonts w:ascii="Microsoft YaHei" w:eastAsia="Microsoft YaHei" w:hAnsi="Microsoft YaHei"/>
                <w:sz w:val="18"/>
              </w:rPr>
              <w:t>ast roaming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(Over the-Air), </w:t>
            </w:r>
          </w:p>
          <w:p w14:paraId="50DDB660" w14:textId="77777777" w:rsidR="003E78F1" w:rsidRDefault="00837979">
            <w:pPr>
              <w:pStyle w:val="TableParagraph"/>
              <w:spacing w:line="293" w:lineRule="exact"/>
              <w:rPr>
                <w:rFonts w:ascii="Microsoft YaHei" w:eastAsia="Microsoft YaHei" w:hAnsi="Microsoft YaHei"/>
                <w:sz w:val="18"/>
              </w:rPr>
            </w:pPr>
            <w:bookmarkStart w:id="1" w:name="OLE_LINK2"/>
            <w:r>
              <w:rPr>
                <w:rFonts w:ascii="Microsoft YaHei" w:eastAsia="Microsoft YaHei" w:hAnsi="Microsoft YaHei"/>
                <w:sz w:val="18"/>
              </w:rPr>
              <w:t>roaming threshold can be set</w:t>
            </w:r>
            <w:bookmarkEnd w:id="1"/>
          </w:p>
        </w:tc>
      </w:tr>
    </w:tbl>
    <w:p w14:paraId="50DDB662" w14:textId="77777777" w:rsidR="003E78F1" w:rsidRDefault="00837979">
      <w:pPr>
        <w:pStyle w:val="Textoindependiente"/>
        <w:spacing w:before="213" w:after="53"/>
        <w:ind w:firstLineChars="100" w:first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/>
        </w:rPr>
        <w:t>3) Wireless WAN</w:t>
      </w:r>
    </w:p>
    <w:tbl>
      <w:tblPr>
        <w:tblW w:w="862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6567"/>
      </w:tblGrid>
      <w:tr w:rsidR="003E78F1" w14:paraId="50DDB665" w14:textId="77777777">
        <w:trPr>
          <w:trHeight w:val="304"/>
        </w:trPr>
        <w:tc>
          <w:tcPr>
            <w:tcW w:w="2056" w:type="dxa"/>
            <w:shd w:val="clear" w:color="auto" w:fill="528DD2"/>
          </w:tcPr>
          <w:p w14:paraId="50DDB663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W</w:t>
            </w:r>
            <w:r>
              <w:rPr>
                <w:rFonts w:ascii="Microsoft YaHei" w:eastAsia="Microsoft YaHei" w:hAnsi="Microsoft YaHei" w:hint="eastAsia"/>
                <w:sz w:val="18"/>
                <w:szCs w:val="18"/>
              </w:rPr>
              <w:t>W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>AN</w:t>
            </w:r>
          </w:p>
        </w:tc>
        <w:tc>
          <w:tcPr>
            <w:tcW w:w="6567" w:type="dxa"/>
            <w:shd w:val="clear" w:color="auto" w:fill="528DD2"/>
          </w:tcPr>
          <w:p w14:paraId="50DDB664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Specification</w:t>
            </w:r>
          </w:p>
        </w:tc>
      </w:tr>
      <w:tr w:rsidR="003E78F1" w14:paraId="50DDB668" w14:textId="77777777">
        <w:trPr>
          <w:trHeight w:val="304"/>
        </w:trPr>
        <w:tc>
          <w:tcPr>
            <w:tcW w:w="2056" w:type="dxa"/>
            <w:shd w:val="clear" w:color="auto" w:fill="auto"/>
            <w:vAlign w:val="center"/>
          </w:tcPr>
          <w:p w14:paraId="50DDB666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>Default frequency band</w:t>
            </w:r>
          </w:p>
        </w:tc>
        <w:tc>
          <w:tcPr>
            <w:tcW w:w="6567" w:type="dxa"/>
            <w:shd w:val="clear" w:color="auto" w:fill="auto"/>
            <w:vAlign w:val="center"/>
          </w:tcPr>
          <w:p w14:paraId="50DDB667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TD-LTE(B34/B38/B39/B40/B41) 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br/>
              <w:t>FDD-LTE(B1/B2/B3/B4/B5/B7/B8/B20/B28A/B28B)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br/>
              <w:t>WCDMA(B1/B2/B4/B5/B8) 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br/>
              <w:t>TD-SCDMA(B34/B39)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br/>
              <w:t>CDMA&amp;</w:t>
            </w:r>
            <w:proofErr w:type="gramStart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EVDO:BC</w:t>
            </w:r>
            <w:proofErr w:type="gramEnd"/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0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br/>
              <w:t>GSM/EDGE/GPRS(850/900/1800/1900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）</w:t>
            </w:r>
          </w:p>
        </w:tc>
      </w:tr>
    </w:tbl>
    <w:p w14:paraId="50DDB669" w14:textId="77777777" w:rsidR="003E78F1" w:rsidRDefault="00837979">
      <w:pPr>
        <w:pStyle w:val="Textoindependiente"/>
        <w:spacing w:before="213" w:after="53"/>
        <w:ind w:firstLineChars="100" w:firstLine="24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/>
        </w:rPr>
        <w:t>4) Wireless PAN</w:t>
      </w:r>
    </w:p>
    <w:tbl>
      <w:tblPr>
        <w:tblW w:w="861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6573"/>
      </w:tblGrid>
      <w:tr w:rsidR="003E78F1" w14:paraId="50DDB66C" w14:textId="77777777">
        <w:trPr>
          <w:trHeight w:val="312"/>
        </w:trPr>
        <w:tc>
          <w:tcPr>
            <w:tcW w:w="2040" w:type="dxa"/>
            <w:shd w:val="clear" w:color="auto" w:fill="528DD2"/>
          </w:tcPr>
          <w:p w14:paraId="50DDB66A" w14:textId="77777777" w:rsidR="003E78F1" w:rsidRDefault="00837979">
            <w:pPr>
              <w:pStyle w:val="TableParagraph"/>
              <w:spacing w:line="292" w:lineRule="exact"/>
              <w:ind w:left="116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>B</w:t>
            </w:r>
            <w:r>
              <w:rPr>
                <w:rFonts w:ascii="Microsoft YaHei" w:eastAsia="Microsoft YaHei" w:hAnsi="Microsoft YaHei"/>
                <w:sz w:val="18"/>
              </w:rPr>
              <w:t>T</w:t>
            </w:r>
          </w:p>
        </w:tc>
        <w:tc>
          <w:tcPr>
            <w:tcW w:w="6573" w:type="dxa"/>
            <w:shd w:val="clear" w:color="auto" w:fill="528DD2"/>
          </w:tcPr>
          <w:p w14:paraId="50DDB66B" w14:textId="77777777" w:rsidR="003E78F1" w:rsidRDefault="00837979">
            <w:pPr>
              <w:pStyle w:val="TableParagraph"/>
              <w:spacing w:line="292" w:lineRule="exact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Specification</w:t>
            </w:r>
          </w:p>
        </w:tc>
      </w:tr>
      <w:tr w:rsidR="003E78F1" w14:paraId="50DDB66F" w14:textId="77777777">
        <w:trPr>
          <w:trHeight w:val="310"/>
        </w:trPr>
        <w:tc>
          <w:tcPr>
            <w:tcW w:w="2040" w:type="dxa"/>
          </w:tcPr>
          <w:p w14:paraId="50DDB66D" w14:textId="77777777" w:rsidR="003E78F1" w:rsidRDefault="00837979">
            <w:pPr>
              <w:pStyle w:val="TableParagraph"/>
              <w:spacing w:line="290" w:lineRule="exact"/>
              <w:ind w:left="116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>M</w:t>
            </w:r>
            <w:r>
              <w:rPr>
                <w:rFonts w:ascii="Microsoft YaHei" w:eastAsia="Microsoft YaHei" w:hAnsi="Microsoft YaHei"/>
                <w:sz w:val="18"/>
              </w:rPr>
              <w:t>ode</w:t>
            </w:r>
          </w:p>
        </w:tc>
        <w:tc>
          <w:tcPr>
            <w:tcW w:w="6573" w:type="dxa"/>
          </w:tcPr>
          <w:p w14:paraId="50DDB66E" w14:textId="77777777" w:rsidR="003E78F1" w:rsidRDefault="00837979">
            <w:pPr>
              <w:pStyle w:val="TableParagraph"/>
              <w:spacing w:line="290" w:lineRule="exact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/>
                <w:sz w:val="18"/>
              </w:rPr>
              <w:t>BT5.</w:t>
            </w:r>
            <w:r>
              <w:rPr>
                <w:rFonts w:ascii="Microsoft YaHei" w:eastAsia="Microsoft YaHei" w:hAnsi="Microsoft YaHei" w:hint="eastAsia"/>
                <w:sz w:val="18"/>
              </w:rPr>
              <w:t>0</w:t>
            </w:r>
            <w:r>
              <w:rPr>
                <w:rFonts w:ascii="Microsoft YaHei" w:eastAsia="Microsoft YaHei" w:hAnsi="Microsoft YaHei"/>
                <w:sz w:val="18"/>
              </w:rPr>
              <w:t xml:space="preserve"> + BR/EDR + BLE</w:t>
            </w:r>
          </w:p>
        </w:tc>
      </w:tr>
      <w:tr w:rsidR="003E78F1" w14:paraId="50DDB672" w14:textId="77777777">
        <w:trPr>
          <w:trHeight w:val="313"/>
        </w:trPr>
        <w:tc>
          <w:tcPr>
            <w:tcW w:w="2040" w:type="dxa"/>
          </w:tcPr>
          <w:p w14:paraId="50DDB670" w14:textId="77777777" w:rsidR="003E78F1" w:rsidRDefault="00837979">
            <w:pPr>
              <w:pStyle w:val="TableParagraph"/>
              <w:spacing w:line="294" w:lineRule="exact"/>
              <w:ind w:left="116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/>
                <w:sz w:val="18"/>
              </w:rPr>
              <w:t>Range</w:t>
            </w:r>
          </w:p>
        </w:tc>
        <w:tc>
          <w:tcPr>
            <w:tcW w:w="6573" w:type="dxa"/>
          </w:tcPr>
          <w:p w14:paraId="50DDB671" w14:textId="77777777" w:rsidR="003E78F1" w:rsidRDefault="00837979">
            <w:pPr>
              <w:pStyle w:val="TableParagraph"/>
              <w:spacing w:line="294" w:lineRule="exact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>M</w:t>
            </w:r>
            <w:r>
              <w:rPr>
                <w:rFonts w:ascii="Microsoft YaHei" w:eastAsia="Microsoft YaHei" w:hAnsi="Microsoft YaHei"/>
                <w:sz w:val="18"/>
              </w:rPr>
              <w:t>ore than 10 Meters</w:t>
            </w:r>
          </w:p>
        </w:tc>
      </w:tr>
    </w:tbl>
    <w:p w14:paraId="50DDB673" w14:textId="77777777" w:rsidR="003E78F1" w:rsidRDefault="00837979">
      <w:pPr>
        <w:pStyle w:val="Subttulo"/>
        <w:jc w:val="left"/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" w:eastAsia="Microsoft YaHei" w:hAnsi="Microsoft YaHei" w:hint="eastAsia"/>
          <w:sz w:val="24"/>
          <w:szCs w:val="24"/>
        </w:rPr>
        <w:t>Accessories</w:t>
      </w:r>
    </w:p>
    <w:tbl>
      <w:tblPr>
        <w:tblW w:w="86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6467"/>
      </w:tblGrid>
      <w:tr w:rsidR="003E78F1" w14:paraId="50DDB676" w14:textId="77777777">
        <w:trPr>
          <w:trHeight w:val="321"/>
        </w:trPr>
        <w:tc>
          <w:tcPr>
            <w:tcW w:w="2186" w:type="dxa"/>
            <w:shd w:val="clear" w:color="auto" w:fill="538DD3"/>
          </w:tcPr>
          <w:p w14:paraId="50DDB674" w14:textId="77777777" w:rsidR="003E78F1" w:rsidRDefault="003E78F1">
            <w:pPr>
              <w:pStyle w:val="TableParagraph"/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  <w:tc>
          <w:tcPr>
            <w:tcW w:w="6467" w:type="dxa"/>
            <w:shd w:val="clear" w:color="auto" w:fill="538DD3"/>
          </w:tcPr>
          <w:p w14:paraId="50DDB675" w14:textId="77777777" w:rsidR="003E78F1" w:rsidRDefault="00837979">
            <w:pPr>
              <w:pStyle w:val="TableParagraph"/>
              <w:spacing w:before="3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/>
                <w:sz w:val="18"/>
                <w:szCs w:val="18"/>
              </w:rPr>
              <w:t>Type</w:t>
            </w:r>
          </w:p>
        </w:tc>
      </w:tr>
      <w:tr w:rsidR="003E78F1" w14:paraId="50DDB679" w14:textId="77777777">
        <w:trPr>
          <w:trHeight w:val="642"/>
        </w:trPr>
        <w:tc>
          <w:tcPr>
            <w:tcW w:w="2186" w:type="dxa"/>
            <w:vAlign w:val="center"/>
          </w:tcPr>
          <w:p w14:paraId="50DDB677" w14:textId="77777777" w:rsidR="003E78F1" w:rsidRDefault="00837979">
            <w:pPr>
              <w:pStyle w:val="TableParagraph"/>
              <w:ind w:left="0" w:firstLineChars="100" w:firstLine="180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 xml:space="preserve">Standard </w:t>
            </w:r>
            <w:r>
              <w:rPr>
                <w:rFonts w:ascii="Microsoft YaHei" w:eastAsia="Microsoft YaHei" w:hAnsi="Microsoft YaHei" w:hint="eastAsia"/>
                <w:sz w:val="18"/>
              </w:rPr>
              <w:t>A</w:t>
            </w:r>
            <w:r>
              <w:rPr>
                <w:rFonts w:ascii="Microsoft YaHei" w:eastAsia="Microsoft YaHei" w:hAnsi="Microsoft YaHei"/>
                <w:sz w:val="18"/>
              </w:rPr>
              <w:t>ccessory</w:t>
            </w:r>
          </w:p>
        </w:tc>
        <w:tc>
          <w:tcPr>
            <w:tcW w:w="6467" w:type="dxa"/>
          </w:tcPr>
          <w:p w14:paraId="50DDB678" w14:textId="77777777" w:rsidR="003E78F1" w:rsidRDefault="00837979">
            <w:pPr>
              <w:pStyle w:val="TableParagraph"/>
              <w:ind w:left="79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>Adapter*1, Type-C cable*1, Battery*1, Instructions &amp;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sz w:val="18"/>
              </w:rPr>
              <w:t>Security Information &amp;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sz w:val="18"/>
              </w:rPr>
              <w:t>Warranty Card*1</w:t>
            </w:r>
          </w:p>
        </w:tc>
      </w:tr>
      <w:tr w:rsidR="003E78F1" w14:paraId="50DDB67C" w14:textId="77777777">
        <w:trPr>
          <w:trHeight w:val="642"/>
        </w:trPr>
        <w:tc>
          <w:tcPr>
            <w:tcW w:w="2186" w:type="dxa"/>
            <w:vAlign w:val="center"/>
          </w:tcPr>
          <w:p w14:paraId="50DDB67A" w14:textId="77777777" w:rsidR="003E78F1" w:rsidRDefault="00837979">
            <w:pPr>
              <w:pStyle w:val="TableParagraph"/>
              <w:ind w:left="0" w:firstLineChars="100" w:firstLine="180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>Optional Accessory</w:t>
            </w:r>
          </w:p>
        </w:tc>
        <w:tc>
          <w:tcPr>
            <w:tcW w:w="6467" w:type="dxa"/>
          </w:tcPr>
          <w:p w14:paraId="50DDB67B" w14:textId="77777777" w:rsidR="003E78F1" w:rsidRDefault="00837979">
            <w:pPr>
              <w:pStyle w:val="TableParagraph"/>
              <w:ind w:left="79"/>
              <w:rPr>
                <w:rFonts w:ascii="Microsoft YaHei" w:eastAsia="Microsoft YaHei" w:hAnsi="Microsoft YaHei"/>
                <w:sz w:val="18"/>
              </w:rPr>
            </w:pPr>
            <w:r>
              <w:rPr>
                <w:rFonts w:ascii="Microsoft YaHei" w:eastAsia="Microsoft YaHei" w:hAnsi="Microsoft YaHei" w:hint="eastAsia"/>
                <w:sz w:val="18"/>
              </w:rPr>
              <w:t xml:space="preserve">Single Slot </w:t>
            </w:r>
            <w:r>
              <w:rPr>
                <w:rFonts w:ascii="Microsoft YaHei" w:eastAsia="Microsoft YaHei" w:hAnsi="Microsoft YaHei"/>
                <w:sz w:val="18"/>
              </w:rPr>
              <w:t xml:space="preserve">Charging </w:t>
            </w:r>
            <w:proofErr w:type="gramStart"/>
            <w:r>
              <w:rPr>
                <w:rFonts w:ascii="Microsoft YaHei" w:eastAsia="Microsoft YaHei" w:hAnsi="Microsoft YaHei" w:hint="eastAsia"/>
                <w:sz w:val="18"/>
              </w:rPr>
              <w:t>C</w:t>
            </w:r>
            <w:r>
              <w:rPr>
                <w:rFonts w:ascii="Microsoft YaHei" w:eastAsia="Microsoft YaHei" w:hAnsi="Microsoft YaHei"/>
                <w:sz w:val="18"/>
              </w:rPr>
              <w:t xml:space="preserve">radle, </w:t>
            </w:r>
            <w:r>
              <w:rPr>
                <w:rFonts w:ascii="Microsoft YaHei" w:eastAsia="Microsoft YaHei" w:hAnsi="Microsoft YaHei" w:hint="eastAsia"/>
                <w:sz w:val="18"/>
              </w:rPr>
              <w:t xml:space="preserve"> Screen</w:t>
            </w:r>
            <w:proofErr w:type="gramEnd"/>
            <w:r>
              <w:rPr>
                <w:rFonts w:ascii="Microsoft YaHei" w:eastAsia="Microsoft YaHei" w:hAnsi="Microsoft YaHei" w:hint="eastAsia"/>
                <w:sz w:val="18"/>
              </w:rPr>
              <w:t xml:space="preserve"> Protector, Hand Strap, Hand Rope, Rugged Boot</w:t>
            </w:r>
          </w:p>
        </w:tc>
      </w:tr>
    </w:tbl>
    <w:p w14:paraId="50DDB67D" w14:textId="77777777" w:rsidR="003E78F1" w:rsidRDefault="003E78F1">
      <w:pPr>
        <w:pStyle w:val="Textoindependiente"/>
        <w:spacing w:before="81" w:after="51"/>
        <w:ind w:left="220"/>
        <w:rPr>
          <w:rFonts w:ascii="Microsoft YaHei" w:eastAsia="Microsoft YaHei" w:hAnsi="Microsoft YaHei"/>
        </w:rPr>
      </w:pPr>
    </w:p>
    <w:sectPr w:rsidR="003E78F1">
      <w:headerReference w:type="default" r:id="rId10"/>
      <w:footerReference w:type="default" r:id="rId11"/>
      <w:pgSz w:w="11910" w:h="16840"/>
      <w:pgMar w:top="1440" w:right="1627" w:bottom="1440" w:left="1684" w:header="873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DB68B" w14:textId="77777777" w:rsidR="00837979" w:rsidRDefault="00837979">
      <w:r>
        <w:separator/>
      </w:r>
    </w:p>
  </w:endnote>
  <w:endnote w:type="continuationSeparator" w:id="0">
    <w:p w14:paraId="50DDB68D" w14:textId="77777777" w:rsidR="00837979" w:rsidRDefault="0083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DB685" w14:textId="77777777" w:rsidR="003E78F1" w:rsidRDefault="00837979">
    <w:pPr>
      <w:jc w:val="right"/>
      <w:rPr>
        <w:rFonts w:ascii="Microsoft YaHei" w:eastAsia="Microsoft YaHei" w:hAnsi="Microsoft YaHei"/>
      </w:rPr>
    </w:pPr>
    <w:r>
      <w:rPr>
        <w:rFonts w:ascii="Microsoft YaHei" w:eastAsia="Microsoft YaHei" w:hAnsi="Microsoft YaHei" w:cs="Microsoft YaHei"/>
        <w:color w:val="404040" w:themeColor="text1" w:themeTint="BF"/>
        <w:sz w:val="18"/>
        <w:szCs w:val="18"/>
      </w:rPr>
      <w:t>U</w:t>
    </w:r>
    <w:r>
      <w:rPr>
        <w:rFonts w:ascii="Microsoft YaHei" w:eastAsia="Microsoft YaHei" w:hAnsi="Microsoft YaHei"/>
        <w:color w:val="404040" w:themeColor="text1" w:themeTint="BF"/>
        <w:sz w:val="18"/>
        <w:szCs w:val="18"/>
      </w:rPr>
      <w:t>ROVO</w:t>
    </w:r>
    <w:r>
      <w:rPr>
        <w:rFonts w:ascii="Microsoft YaHei" w:eastAsia="Microsoft YaHei" w:hAnsi="Microsoft YaHei" w:cs="Microsoft YaHei"/>
        <w:color w:val="404040" w:themeColor="text1" w:themeTint="BF"/>
        <w:sz w:val="18"/>
        <w:szCs w:val="18"/>
      </w:rPr>
      <w:t> Technology Co., Ltd.</w:t>
    </w:r>
  </w:p>
  <w:p w14:paraId="50DDB686" w14:textId="77777777" w:rsidR="003E78F1" w:rsidRDefault="003E78F1">
    <w:pPr>
      <w:pStyle w:val="Piedepgina"/>
      <w:ind w:right="360"/>
      <w:jc w:val="right"/>
      <w:rPr>
        <w:rFonts w:ascii="Microsoft YaHei" w:eastAsia="Microsoft YaHei" w:hAnsi="Microsoft YaHe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DB687" w14:textId="77777777" w:rsidR="00837979" w:rsidRDefault="00837979">
      <w:r>
        <w:separator/>
      </w:r>
    </w:p>
  </w:footnote>
  <w:footnote w:type="continuationSeparator" w:id="0">
    <w:p w14:paraId="50DDB689" w14:textId="77777777" w:rsidR="00837979" w:rsidRDefault="0083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DB684" w14:textId="77777777" w:rsidR="003E78F1" w:rsidRDefault="00837979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DDB687" wp14:editId="50DDB688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1142365" cy="255905"/>
          <wp:effectExtent l="0" t="0" r="635" b="0"/>
          <wp:wrapTight wrapText="bothSides">
            <wp:wrapPolygon edited="0">
              <wp:start x="0" y="0"/>
              <wp:lineTo x="0" y="16079"/>
              <wp:lineTo x="360" y="19295"/>
              <wp:lineTo x="20892" y="19295"/>
              <wp:lineTo x="21252" y="16079"/>
              <wp:lineTo x="21252" y="4824"/>
              <wp:lineTo x="20892" y="0"/>
              <wp:lineTo x="0" y="0"/>
            </wp:wrapPolygon>
          </wp:wrapTight>
          <wp:docPr id="323" name="图片 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" name="图片 3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236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617FF"/>
    <w:multiLevelType w:val="multilevel"/>
    <w:tmpl w:val="196617FF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5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965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hY2UyYmNhNjBkNWMxMWI0ZDdjY2JkYTRlNjU2NTUifQ=="/>
  </w:docVars>
  <w:rsids>
    <w:rsidRoot w:val="00B9332F"/>
    <w:rsid w:val="000078C7"/>
    <w:rsid w:val="000121E5"/>
    <w:rsid w:val="00034DD3"/>
    <w:rsid w:val="00055B19"/>
    <w:rsid w:val="000B1252"/>
    <w:rsid w:val="000C604A"/>
    <w:rsid w:val="000E35FA"/>
    <w:rsid w:val="000E3DB6"/>
    <w:rsid w:val="000E4C72"/>
    <w:rsid w:val="000F6C6D"/>
    <w:rsid w:val="0012133E"/>
    <w:rsid w:val="00143FE7"/>
    <w:rsid w:val="001A0CF6"/>
    <w:rsid w:val="001D1612"/>
    <w:rsid w:val="001F59C8"/>
    <w:rsid w:val="00225AD1"/>
    <w:rsid w:val="002808DF"/>
    <w:rsid w:val="00290607"/>
    <w:rsid w:val="002C59F7"/>
    <w:rsid w:val="002D38B1"/>
    <w:rsid w:val="002D42C9"/>
    <w:rsid w:val="002F3A09"/>
    <w:rsid w:val="00306B89"/>
    <w:rsid w:val="00321A07"/>
    <w:rsid w:val="00341F5F"/>
    <w:rsid w:val="00376D8B"/>
    <w:rsid w:val="00384B4D"/>
    <w:rsid w:val="003A1D94"/>
    <w:rsid w:val="003C7C4A"/>
    <w:rsid w:val="003E78F1"/>
    <w:rsid w:val="004015A1"/>
    <w:rsid w:val="00471C2B"/>
    <w:rsid w:val="00473463"/>
    <w:rsid w:val="004A59DF"/>
    <w:rsid w:val="004B4775"/>
    <w:rsid w:val="004B557D"/>
    <w:rsid w:val="004C531B"/>
    <w:rsid w:val="004D3BC9"/>
    <w:rsid w:val="00513E44"/>
    <w:rsid w:val="00534B16"/>
    <w:rsid w:val="00557DEC"/>
    <w:rsid w:val="00582C2F"/>
    <w:rsid w:val="005849AF"/>
    <w:rsid w:val="00587A9A"/>
    <w:rsid w:val="00593E4A"/>
    <w:rsid w:val="005B39B3"/>
    <w:rsid w:val="005E2285"/>
    <w:rsid w:val="005F1DEE"/>
    <w:rsid w:val="006151BF"/>
    <w:rsid w:val="00627CEE"/>
    <w:rsid w:val="00670B92"/>
    <w:rsid w:val="006741B0"/>
    <w:rsid w:val="00677B00"/>
    <w:rsid w:val="0068425F"/>
    <w:rsid w:val="00696688"/>
    <w:rsid w:val="006B3A67"/>
    <w:rsid w:val="006C0084"/>
    <w:rsid w:val="006D175E"/>
    <w:rsid w:val="006D32F3"/>
    <w:rsid w:val="006D4C3B"/>
    <w:rsid w:val="00716BFD"/>
    <w:rsid w:val="0074408F"/>
    <w:rsid w:val="0079428D"/>
    <w:rsid w:val="007A69FE"/>
    <w:rsid w:val="007F390A"/>
    <w:rsid w:val="008059EA"/>
    <w:rsid w:val="00811644"/>
    <w:rsid w:val="00837979"/>
    <w:rsid w:val="00893490"/>
    <w:rsid w:val="008A54D2"/>
    <w:rsid w:val="008A5CAF"/>
    <w:rsid w:val="008B5C6B"/>
    <w:rsid w:val="008C003E"/>
    <w:rsid w:val="008C38F3"/>
    <w:rsid w:val="008D7C2F"/>
    <w:rsid w:val="008F0371"/>
    <w:rsid w:val="008F09F8"/>
    <w:rsid w:val="00911335"/>
    <w:rsid w:val="00914BC6"/>
    <w:rsid w:val="00916BFA"/>
    <w:rsid w:val="00920507"/>
    <w:rsid w:val="00944FA5"/>
    <w:rsid w:val="009B1896"/>
    <w:rsid w:val="009E6F19"/>
    <w:rsid w:val="00A250E8"/>
    <w:rsid w:val="00A2600A"/>
    <w:rsid w:val="00A32CB0"/>
    <w:rsid w:val="00A4155F"/>
    <w:rsid w:val="00AB67C1"/>
    <w:rsid w:val="00AE0046"/>
    <w:rsid w:val="00B06172"/>
    <w:rsid w:val="00B1516A"/>
    <w:rsid w:val="00B2206C"/>
    <w:rsid w:val="00B3244F"/>
    <w:rsid w:val="00B374FD"/>
    <w:rsid w:val="00B83400"/>
    <w:rsid w:val="00B9332F"/>
    <w:rsid w:val="00BB2D3E"/>
    <w:rsid w:val="00BD6AEB"/>
    <w:rsid w:val="00BE15DC"/>
    <w:rsid w:val="00C02A09"/>
    <w:rsid w:val="00C20453"/>
    <w:rsid w:val="00C4599C"/>
    <w:rsid w:val="00C66DDD"/>
    <w:rsid w:val="00C81F8D"/>
    <w:rsid w:val="00C87117"/>
    <w:rsid w:val="00CB4FF7"/>
    <w:rsid w:val="00CD4BFE"/>
    <w:rsid w:val="00D20646"/>
    <w:rsid w:val="00D21ADC"/>
    <w:rsid w:val="00D34D37"/>
    <w:rsid w:val="00D415AF"/>
    <w:rsid w:val="00D474D1"/>
    <w:rsid w:val="00D6783E"/>
    <w:rsid w:val="00D874DB"/>
    <w:rsid w:val="00DA0D6F"/>
    <w:rsid w:val="00DB156D"/>
    <w:rsid w:val="00DC4041"/>
    <w:rsid w:val="00DE14A6"/>
    <w:rsid w:val="00E23E18"/>
    <w:rsid w:val="00E25537"/>
    <w:rsid w:val="00E304E7"/>
    <w:rsid w:val="00E473A5"/>
    <w:rsid w:val="00E52927"/>
    <w:rsid w:val="00E52C25"/>
    <w:rsid w:val="00E6312E"/>
    <w:rsid w:val="00E6413E"/>
    <w:rsid w:val="00E82B48"/>
    <w:rsid w:val="00E84CCD"/>
    <w:rsid w:val="00E903C9"/>
    <w:rsid w:val="00E90AA0"/>
    <w:rsid w:val="00E97E2B"/>
    <w:rsid w:val="00EB067A"/>
    <w:rsid w:val="00EB604B"/>
    <w:rsid w:val="00EF545B"/>
    <w:rsid w:val="00F337FA"/>
    <w:rsid w:val="00F511E8"/>
    <w:rsid w:val="00F72D44"/>
    <w:rsid w:val="00F85FB9"/>
    <w:rsid w:val="00FA0642"/>
    <w:rsid w:val="00FA72EB"/>
    <w:rsid w:val="00FB114B"/>
    <w:rsid w:val="00FE6804"/>
    <w:rsid w:val="0B1655DE"/>
    <w:rsid w:val="0CCA7546"/>
    <w:rsid w:val="107C4DD7"/>
    <w:rsid w:val="10B602A3"/>
    <w:rsid w:val="11A55FE2"/>
    <w:rsid w:val="13953949"/>
    <w:rsid w:val="15280142"/>
    <w:rsid w:val="192B4E46"/>
    <w:rsid w:val="1A0D03D1"/>
    <w:rsid w:val="1B3279A4"/>
    <w:rsid w:val="1B555182"/>
    <w:rsid w:val="1D760CCA"/>
    <w:rsid w:val="1DA5229E"/>
    <w:rsid w:val="1F2A4B13"/>
    <w:rsid w:val="1F330B7C"/>
    <w:rsid w:val="20A12902"/>
    <w:rsid w:val="26DC4FA5"/>
    <w:rsid w:val="275D4F1F"/>
    <w:rsid w:val="28EB041D"/>
    <w:rsid w:val="297D6E10"/>
    <w:rsid w:val="2A392622"/>
    <w:rsid w:val="2AE31A25"/>
    <w:rsid w:val="2E014B9D"/>
    <w:rsid w:val="312A6625"/>
    <w:rsid w:val="31AC52F5"/>
    <w:rsid w:val="31F42A83"/>
    <w:rsid w:val="33917308"/>
    <w:rsid w:val="352A6FAD"/>
    <w:rsid w:val="3568219D"/>
    <w:rsid w:val="358240E1"/>
    <w:rsid w:val="35B3044A"/>
    <w:rsid w:val="36BA65F9"/>
    <w:rsid w:val="38220D57"/>
    <w:rsid w:val="391D0A18"/>
    <w:rsid w:val="3B4F35CE"/>
    <w:rsid w:val="3B8B1B40"/>
    <w:rsid w:val="3BE92AA0"/>
    <w:rsid w:val="40244C27"/>
    <w:rsid w:val="40511959"/>
    <w:rsid w:val="45622EC6"/>
    <w:rsid w:val="49B62E67"/>
    <w:rsid w:val="4A1A64BE"/>
    <w:rsid w:val="4DA12A0B"/>
    <w:rsid w:val="4E315849"/>
    <w:rsid w:val="4E90301C"/>
    <w:rsid w:val="4FDE0FBF"/>
    <w:rsid w:val="502A1989"/>
    <w:rsid w:val="504B6A20"/>
    <w:rsid w:val="521A64FF"/>
    <w:rsid w:val="531C7517"/>
    <w:rsid w:val="53FB4636"/>
    <w:rsid w:val="550027A3"/>
    <w:rsid w:val="553530C9"/>
    <w:rsid w:val="571D0AAF"/>
    <w:rsid w:val="59AF2479"/>
    <w:rsid w:val="5A8E784A"/>
    <w:rsid w:val="5CD31F3B"/>
    <w:rsid w:val="5DB158B7"/>
    <w:rsid w:val="640E6F00"/>
    <w:rsid w:val="67806CB8"/>
    <w:rsid w:val="6A961B26"/>
    <w:rsid w:val="6DBD5201"/>
    <w:rsid w:val="72517230"/>
    <w:rsid w:val="72DE0B28"/>
    <w:rsid w:val="72FA6AAA"/>
    <w:rsid w:val="73ED0C79"/>
    <w:rsid w:val="78362E79"/>
    <w:rsid w:val="7BAC1FC7"/>
    <w:rsid w:val="7D323B6D"/>
    <w:rsid w:val="7DC8337F"/>
    <w:rsid w:val="7EB7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0DDB575"/>
  <w15:docId w15:val="{B8E07FE8-AB01-4F28-AC07-AC1F7172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ES" w:eastAsia="es-ES" w:bidi="hi-IN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uiPriority w:val="1"/>
    <w:qFormat/>
    <w:rPr>
      <w:rFonts w:ascii="SimSun" w:hAnsi="SimSun" w:cs="SimSun"/>
      <w:sz w:val="24"/>
      <w:szCs w:val="24"/>
      <w:lang w:val="en-US" w:eastAsia="zh-CN" w:bidi="ar-SA"/>
    </w:rPr>
  </w:style>
  <w:style w:type="paragraph" w:styleId="Ttulo1">
    <w:name w:val="heading 1"/>
    <w:basedOn w:val="Normal"/>
    <w:next w:val="Normal"/>
    <w:autoRedefine/>
    <w:uiPriority w:val="1"/>
    <w:qFormat/>
    <w:pPr>
      <w:spacing w:line="736" w:lineRule="exact"/>
      <w:ind w:left="2556" w:right="2528"/>
      <w:jc w:val="center"/>
      <w:outlineLvl w:val="0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autoRedefine/>
    <w:qFormat/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extodeglobo">
    <w:name w:val="Balloon Text"/>
    <w:basedOn w:val="Normal"/>
    <w:link w:val="TextodegloboCar"/>
    <w:autoRedefine/>
    <w:qFormat/>
    <w:rPr>
      <w:sz w:val="18"/>
      <w:szCs w:val="18"/>
    </w:rPr>
  </w:style>
  <w:style w:type="paragraph" w:styleId="Piedepgina">
    <w:name w:val="footer"/>
    <w:basedOn w:val="Normal"/>
    <w:link w:val="PiedepginaCar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Encabezado">
    <w:name w:val="header"/>
    <w:basedOn w:val="Normal"/>
    <w:link w:val="EncabezadoC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tulo">
    <w:name w:val="Subtitle"/>
    <w:basedOn w:val="Normal"/>
    <w:next w:val="Normal"/>
    <w:link w:val="SubttuloCar"/>
    <w:autoRedefine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NormalWeb">
    <w:name w:val="Normal (Web)"/>
    <w:basedOn w:val="Normal"/>
    <w:autoRedefine/>
    <w:qFormat/>
  </w:style>
  <w:style w:type="paragraph" w:styleId="Ttulo">
    <w:name w:val="Title"/>
    <w:basedOn w:val="Normal"/>
    <w:next w:val="Normal"/>
    <w:link w:val="TtuloCar"/>
    <w:autoRedefine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suntodelcomentario">
    <w:name w:val="annotation subject"/>
    <w:basedOn w:val="Textocomentario"/>
    <w:next w:val="Textocomentario"/>
    <w:link w:val="AsuntodelcomentarioCar"/>
    <w:autoRedefine/>
    <w:qFormat/>
    <w:rPr>
      <w:b/>
      <w:bCs/>
    </w:rPr>
  </w:style>
  <w:style w:type="table" w:styleId="Tablaconcuadrcula">
    <w:name w:val="Table Grid"/>
    <w:basedOn w:val="Tabla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autoRedefine/>
    <w:uiPriority w:val="20"/>
    <w:qFormat/>
    <w:rPr>
      <w:i/>
      <w:iCs/>
    </w:rPr>
  </w:style>
  <w:style w:type="character" w:styleId="Hipervnculo">
    <w:name w:val="Hyperlink"/>
    <w:basedOn w:val="Fuentedeprrafopredeter"/>
    <w:autoRedefine/>
    <w:qFormat/>
    <w:rPr>
      <w:color w:val="0000FF"/>
      <w:u w:val="single"/>
    </w:rPr>
  </w:style>
  <w:style w:type="character" w:styleId="Refdecomentario">
    <w:name w:val="annotation reference"/>
    <w:basedOn w:val="Fuentedeprrafopredeter"/>
    <w:qFormat/>
    <w:rPr>
      <w:sz w:val="21"/>
      <w:szCs w:val="21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autoRedefine/>
    <w:uiPriority w:val="1"/>
    <w:qFormat/>
    <w:pPr>
      <w:spacing w:before="75"/>
      <w:ind w:left="1100" w:hanging="420"/>
    </w:pPr>
  </w:style>
  <w:style w:type="paragraph" w:customStyle="1" w:styleId="TableParagraph">
    <w:name w:val="Table Paragraph"/>
    <w:basedOn w:val="Normal"/>
    <w:autoRedefine/>
    <w:uiPriority w:val="1"/>
    <w:qFormat/>
    <w:pPr>
      <w:spacing w:line="291" w:lineRule="exact"/>
      <w:ind w:left="112"/>
    </w:pPr>
  </w:style>
  <w:style w:type="character" w:customStyle="1" w:styleId="EncabezadoCar">
    <w:name w:val="Encabezado Car"/>
    <w:basedOn w:val="Fuentedeprrafopredeter"/>
    <w:link w:val="Encabezado"/>
    <w:autoRedefine/>
    <w:qFormat/>
    <w:rPr>
      <w:rFonts w:ascii="Microsoft YaHei" w:eastAsia="Microsoft YaHei" w:hAnsi="Microsoft YaHei" w:cs="Microsoft YaHei"/>
      <w:sz w:val="18"/>
      <w:szCs w:val="18"/>
      <w:lang w:eastAsia="en-US" w:bidi="en-US"/>
    </w:rPr>
  </w:style>
  <w:style w:type="character" w:customStyle="1" w:styleId="TextodegloboCar">
    <w:name w:val="Texto de globo Car"/>
    <w:basedOn w:val="Fuentedeprrafopredeter"/>
    <w:link w:val="Textodeglobo"/>
    <w:autoRedefine/>
    <w:qFormat/>
    <w:rPr>
      <w:rFonts w:ascii="Microsoft YaHei" w:eastAsia="Microsoft YaHei" w:hAnsi="Microsoft YaHei" w:cs="Microsoft YaHei"/>
      <w:sz w:val="18"/>
      <w:szCs w:val="18"/>
      <w:lang w:eastAsia="en-US" w:bidi="en-US"/>
    </w:rPr>
  </w:style>
  <w:style w:type="character" w:customStyle="1" w:styleId="PiedepginaCar">
    <w:name w:val="Pie de página Car"/>
    <w:basedOn w:val="Fuentedeprrafopredeter"/>
    <w:link w:val="Piedepgina"/>
    <w:autoRedefine/>
    <w:uiPriority w:val="99"/>
    <w:qFormat/>
    <w:rPr>
      <w:rFonts w:ascii="Microsoft YaHei" w:eastAsia="Microsoft YaHei" w:hAnsi="Microsoft YaHei" w:cs="Microsoft YaHei"/>
      <w:sz w:val="18"/>
      <w:szCs w:val="22"/>
      <w:lang w:eastAsia="en-US" w:bidi="en-US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character" w:customStyle="1" w:styleId="TextocomentarioCar">
    <w:name w:val="Texto comentario Car"/>
    <w:basedOn w:val="Fuentedeprrafopredeter"/>
    <w:link w:val="Textocomentario"/>
    <w:autoRedefine/>
    <w:qFormat/>
    <w:rPr>
      <w:rFonts w:ascii="Microsoft YaHei" w:eastAsia="Microsoft YaHei" w:hAnsi="Microsoft YaHei" w:cs="Microsoft YaHei"/>
      <w:sz w:val="22"/>
      <w:szCs w:val="22"/>
      <w:lang w:eastAsia="en-US" w:bidi="en-US"/>
    </w:rPr>
  </w:style>
  <w:style w:type="character" w:customStyle="1" w:styleId="AsuntodelcomentarioCar">
    <w:name w:val="Asunto del comentario Car"/>
    <w:basedOn w:val="TextocomentarioCar"/>
    <w:link w:val="Asuntodelcomentario"/>
    <w:autoRedefine/>
    <w:qFormat/>
    <w:rPr>
      <w:rFonts w:ascii="Microsoft YaHei" w:eastAsia="Microsoft YaHei" w:hAnsi="Microsoft YaHei" w:cs="Microsoft YaHei"/>
      <w:b/>
      <w:bCs/>
      <w:sz w:val="22"/>
      <w:szCs w:val="22"/>
      <w:lang w:eastAsia="en-US" w:bidi="en-US"/>
    </w:rPr>
  </w:style>
  <w:style w:type="character" w:customStyle="1" w:styleId="TtuloCar">
    <w:name w:val="Título Car"/>
    <w:basedOn w:val="Fuentedeprrafopredeter"/>
    <w:link w:val="Ttulo"/>
    <w:autoRedefine/>
    <w:qFormat/>
    <w:rPr>
      <w:rFonts w:asciiTheme="majorHAnsi" w:eastAsiaTheme="majorEastAsia" w:hAnsiTheme="majorHAnsi" w:cstheme="majorBidi"/>
      <w:b/>
      <w:bCs/>
      <w:sz w:val="32"/>
      <w:szCs w:val="32"/>
      <w:lang w:eastAsia="en-US" w:bidi="en-US"/>
    </w:rPr>
  </w:style>
  <w:style w:type="character" w:customStyle="1" w:styleId="SubttuloCar">
    <w:name w:val="Subtítulo Car"/>
    <w:basedOn w:val="Fuentedeprrafopredeter"/>
    <w:link w:val="Subttulo"/>
    <w:autoRedefine/>
    <w:qFormat/>
    <w:rPr>
      <w:rFonts w:asciiTheme="minorHAnsi" w:eastAsiaTheme="minorEastAsia" w:hAnsiTheme="minorHAnsi" w:cstheme="minorBidi"/>
      <w:b/>
      <w:bCs/>
      <w:kern w:val="28"/>
      <w:sz w:val="32"/>
      <w:szCs w:val="3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616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满足工业级PDA功能</dc:title>
  <dc:creator>微软用户</dc:creator>
  <cp:lastModifiedBy>Joan Gimenez</cp:lastModifiedBy>
  <cp:revision>88</cp:revision>
  <cp:lastPrinted>2020-10-10T13:05:00Z</cp:lastPrinted>
  <dcterms:created xsi:type="dcterms:W3CDTF">2020-09-04T10:34:00Z</dcterms:created>
  <dcterms:modified xsi:type="dcterms:W3CDTF">2024-08-12T10:09:00Z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2020-08-07T00:00:00Z</vt:filetime>
  </property>
  <property fmtid="{D5CDD505-2E9C-101B-9397-08002B2CF9AE}" pid="5" name="KSOProductBuildVer">
    <vt:lpwstr>2052-12.1.0.17133</vt:lpwstr>
  </property>
  <property fmtid="{D5CDD505-2E9C-101B-9397-08002B2CF9AE}" pid="6" name="ICV">
    <vt:lpwstr>5449B001B3F34E13803C2E7A44A0B9F0_13</vt:lpwstr>
  </property>
</Properties>
</file>