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F5E" w:rsidRPr="00887D87" w:rsidRDefault="00887D87" w:rsidP="00C64862">
      <w:pPr>
        <w:pStyle w:val="paragraph"/>
        <w:spacing w:before="0" w:beforeAutospacing="0" w:after="0" w:afterAutospacing="0"/>
        <w:ind w:right="-60"/>
        <w:jc w:val="right"/>
        <w:textAlignment w:val="baseline"/>
        <w:rPr>
          <w:rFonts w:asciiTheme="minorHAnsi" w:hAnsiTheme="minorHAnsi" w:cstheme="minorHAnsi"/>
          <w:sz w:val="20"/>
          <w:szCs w:val="18"/>
        </w:rPr>
      </w:pPr>
      <w:r w:rsidRPr="00887D87">
        <w:rPr>
          <w:rFonts w:asciiTheme="minorHAnsi" w:hAnsiTheme="minorHAnsi" w:cstheme="minorHAnsi"/>
          <w:sz w:val="20"/>
          <w:szCs w:val="18"/>
        </w:rPr>
        <w:t>Wien, am 2</w:t>
      </w:r>
      <w:r w:rsidR="00C9464C">
        <w:rPr>
          <w:rFonts w:asciiTheme="minorHAnsi" w:hAnsiTheme="minorHAnsi" w:cstheme="minorHAnsi"/>
          <w:sz w:val="20"/>
          <w:szCs w:val="18"/>
        </w:rPr>
        <w:t>9</w:t>
      </w:r>
      <w:r w:rsidRPr="00887D87">
        <w:rPr>
          <w:rFonts w:asciiTheme="minorHAnsi" w:hAnsiTheme="minorHAnsi" w:cstheme="minorHAnsi"/>
          <w:sz w:val="20"/>
          <w:szCs w:val="18"/>
        </w:rPr>
        <w:t>. Oktober 2020</w:t>
      </w:r>
    </w:p>
    <w:p w:rsidR="00406F5E" w:rsidRDefault="00406F5E" w:rsidP="00406F5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32"/>
          <w:szCs w:val="32"/>
        </w:rPr>
        <w:t> </w:t>
      </w:r>
    </w:p>
    <w:p w:rsidR="00406F5E" w:rsidRDefault="00E570DA" w:rsidP="008A7A53">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b/>
          <w:bCs/>
          <w:sz w:val="32"/>
          <w:szCs w:val="32"/>
        </w:rPr>
        <w:t xml:space="preserve">Die Programmhighlights des digitalen </w:t>
      </w:r>
      <w:r w:rsidR="008A7A53">
        <w:rPr>
          <w:rStyle w:val="normaltextrun"/>
          <w:rFonts w:ascii="Calibri" w:hAnsi="Calibri" w:cs="Calibri"/>
          <w:b/>
          <w:bCs/>
          <w:sz w:val="32"/>
          <w:szCs w:val="32"/>
        </w:rPr>
        <w:t>„</w:t>
      </w:r>
      <w:proofErr w:type="spellStart"/>
      <w:r w:rsidR="00406F5E">
        <w:rPr>
          <w:rStyle w:val="normaltextrun"/>
          <w:rFonts w:ascii="Calibri" w:hAnsi="Calibri" w:cs="Calibri"/>
          <w:b/>
          <w:bCs/>
          <w:sz w:val="32"/>
          <w:szCs w:val="32"/>
        </w:rPr>
        <w:t>Gastro</w:t>
      </w:r>
      <w:proofErr w:type="spellEnd"/>
      <w:r w:rsidR="00406F5E">
        <w:rPr>
          <w:rStyle w:val="normaltextrun"/>
          <w:rFonts w:ascii="Calibri" w:hAnsi="Calibri" w:cs="Calibri"/>
          <w:b/>
          <w:bCs/>
          <w:sz w:val="32"/>
          <w:szCs w:val="32"/>
        </w:rPr>
        <w:t xml:space="preserve"> Circle</w:t>
      </w:r>
      <w:r w:rsidR="008A7A53">
        <w:rPr>
          <w:rStyle w:val="normaltextrun"/>
          <w:rFonts w:ascii="Calibri" w:hAnsi="Calibri" w:cs="Calibri"/>
          <w:b/>
          <w:bCs/>
          <w:sz w:val="32"/>
          <w:szCs w:val="32"/>
        </w:rPr>
        <w:t>“</w:t>
      </w:r>
    </w:p>
    <w:p w:rsidR="000A3BC9" w:rsidRPr="008A7A53" w:rsidRDefault="00E570DA" w:rsidP="008A7A53">
      <w:pPr>
        <w:pStyle w:val="paragraph"/>
        <w:spacing w:before="0" w:beforeAutospacing="0" w:after="0" w:afterAutospacing="0" w:line="276" w:lineRule="auto"/>
        <w:jc w:val="both"/>
        <w:textAlignment w:val="baseline"/>
        <w:rPr>
          <w:rStyle w:val="eop"/>
          <w:rFonts w:ascii="Segoe UI" w:hAnsi="Segoe UI" w:cs="Segoe UI"/>
          <w:sz w:val="18"/>
          <w:szCs w:val="18"/>
        </w:rPr>
      </w:pPr>
      <w:r>
        <w:rPr>
          <w:rStyle w:val="normaltextrun"/>
          <w:rFonts w:ascii="Calibri" w:hAnsi="Calibri" w:cs="Calibri"/>
          <w:i/>
          <w:iCs/>
          <w:sz w:val="22"/>
          <w:szCs w:val="22"/>
        </w:rPr>
        <w:t>Das Programm des „</w:t>
      </w:r>
      <w:proofErr w:type="spellStart"/>
      <w:r>
        <w:rPr>
          <w:rStyle w:val="normaltextrun"/>
          <w:rFonts w:ascii="Calibri" w:hAnsi="Calibri" w:cs="Calibri"/>
          <w:i/>
          <w:iCs/>
          <w:sz w:val="22"/>
          <w:szCs w:val="22"/>
        </w:rPr>
        <w:t>Gastro</w:t>
      </w:r>
      <w:proofErr w:type="spellEnd"/>
      <w:r>
        <w:rPr>
          <w:rStyle w:val="normaltextrun"/>
          <w:rFonts w:ascii="Calibri" w:hAnsi="Calibri" w:cs="Calibri"/>
          <w:i/>
          <w:iCs/>
          <w:sz w:val="22"/>
          <w:szCs w:val="22"/>
        </w:rPr>
        <w:t xml:space="preserve"> Circle“ überzeugt durch aktuelle sowie </w:t>
      </w:r>
      <w:r w:rsidR="00F96AFF">
        <w:rPr>
          <w:rStyle w:val="normaltextrun"/>
          <w:rFonts w:ascii="Calibri" w:hAnsi="Calibri" w:cs="Calibri"/>
          <w:i/>
          <w:iCs/>
          <w:sz w:val="22"/>
          <w:szCs w:val="22"/>
        </w:rPr>
        <w:t>innovative</w:t>
      </w:r>
      <w:r>
        <w:rPr>
          <w:rStyle w:val="normaltextrun"/>
          <w:rFonts w:ascii="Calibri" w:hAnsi="Calibri" w:cs="Calibri"/>
          <w:i/>
          <w:iCs/>
          <w:sz w:val="22"/>
          <w:szCs w:val="22"/>
        </w:rPr>
        <w:t xml:space="preserve"> Themen und viele herausragende Gäste aus </w:t>
      </w:r>
      <w:r w:rsidR="00F97201">
        <w:rPr>
          <w:rStyle w:val="normaltextrun"/>
          <w:rFonts w:ascii="Calibri" w:hAnsi="Calibri" w:cs="Calibri"/>
          <w:i/>
          <w:iCs/>
          <w:sz w:val="22"/>
          <w:szCs w:val="22"/>
        </w:rPr>
        <w:t>Gastronomie und Hotellerie, Polit</w:t>
      </w:r>
      <w:r w:rsidR="0030042E">
        <w:rPr>
          <w:rStyle w:val="normaltextrun"/>
          <w:rFonts w:ascii="Calibri" w:hAnsi="Calibri" w:cs="Calibri"/>
          <w:i/>
          <w:iCs/>
          <w:sz w:val="22"/>
          <w:szCs w:val="22"/>
        </w:rPr>
        <w:t>i</w:t>
      </w:r>
      <w:r w:rsidR="00F97201">
        <w:rPr>
          <w:rStyle w:val="normaltextrun"/>
          <w:rFonts w:ascii="Calibri" w:hAnsi="Calibri" w:cs="Calibri"/>
          <w:i/>
          <w:iCs/>
          <w:sz w:val="22"/>
          <w:szCs w:val="22"/>
        </w:rPr>
        <w:t>k</w:t>
      </w:r>
      <w:r w:rsidR="00BA29CB">
        <w:rPr>
          <w:rStyle w:val="normaltextrun"/>
          <w:rFonts w:ascii="Calibri" w:hAnsi="Calibri" w:cs="Calibri"/>
          <w:i/>
          <w:iCs/>
          <w:sz w:val="22"/>
          <w:szCs w:val="22"/>
        </w:rPr>
        <w:t xml:space="preserve"> und Wirtschaf</w:t>
      </w:r>
      <w:r w:rsidR="0030042E">
        <w:rPr>
          <w:rStyle w:val="normaltextrun"/>
          <w:rFonts w:ascii="Calibri" w:hAnsi="Calibri" w:cs="Calibri"/>
          <w:i/>
          <w:iCs/>
          <w:sz w:val="22"/>
          <w:szCs w:val="22"/>
        </w:rPr>
        <w:t>t</w:t>
      </w:r>
      <w:r w:rsidR="001F5ED4">
        <w:rPr>
          <w:rStyle w:val="normaltextrun"/>
          <w:rFonts w:ascii="Calibri" w:hAnsi="Calibri" w:cs="Calibri"/>
          <w:i/>
          <w:iCs/>
          <w:sz w:val="22"/>
          <w:szCs w:val="22"/>
        </w:rPr>
        <w:t>.</w:t>
      </w:r>
      <w:r>
        <w:rPr>
          <w:rStyle w:val="normaltextrun"/>
          <w:rFonts w:ascii="Calibri" w:hAnsi="Calibri" w:cs="Calibri"/>
          <w:i/>
          <w:iCs/>
          <w:sz w:val="22"/>
          <w:szCs w:val="22"/>
        </w:rPr>
        <w:t xml:space="preserve"> Einige Highlights. </w:t>
      </w:r>
    </w:p>
    <w:p w:rsidR="008A7A53" w:rsidRDefault="008A7A53" w:rsidP="008A7A53">
      <w:pPr>
        <w:pStyle w:val="KeinLeerraum"/>
        <w:spacing w:line="276" w:lineRule="auto"/>
        <w:jc w:val="both"/>
        <w:rPr>
          <w:rStyle w:val="eop"/>
        </w:rPr>
      </w:pPr>
    </w:p>
    <w:p w:rsidR="008A7A53" w:rsidRDefault="008A7A53" w:rsidP="008A7A53">
      <w:pPr>
        <w:pStyle w:val="KeinLeerraum"/>
        <w:spacing w:line="276" w:lineRule="auto"/>
        <w:jc w:val="both"/>
        <w:rPr>
          <w:rStyle w:val="eop"/>
        </w:rPr>
      </w:pPr>
      <w:r w:rsidRPr="008A7A53">
        <w:rPr>
          <w:rStyle w:val="eop"/>
        </w:rPr>
        <w:t xml:space="preserve">In der Gastronomie und Hotellerie ist der Wunsch, sich untereinander auszutauschen und Erfahrungen aus dieser schwierigen Zeit zu teilen, ausgesprochen groß. </w:t>
      </w:r>
      <w:r w:rsidR="008E4D84">
        <w:rPr>
          <w:rStyle w:val="eop"/>
        </w:rPr>
        <w:t xml:space="preserve">Diesem Wunsch kommt Reed </w:t>
      </w:r>
      <w:proofErr w:type="spellStart"/>
      <w:r w:rsidR="008E4D84">
        <w:rPr>
          <w:rStyle w:val="eop"/>
        </w:rPr>
        <w:t>Exhibtions</w:t>
      </w:r>
      <w:proofErr w:type="spellEnd"/>
      <w:r w:rsidR="008E4D84">
        <w:rPr>
          <w:rStyle w:val="eop"/>
        </w:rPr>
        <w:t xml:space="preserve"> Österreich mit </w:t>
      </w:r>
      <w:r w:rsidRPr="008A7A53">
        <w:rPr>
          <w:rStyle w:val="eop"/>
        </w:rPr>
        <w:t>dem digitalen „</w:t>
      </w:r>
      <w:proofErr w:type="spellStart"/>
      <w:r w:rsidRPr="008A7A53">
        <w:rPr>
          <w:rStyle w:val="eop"/>
        </w:rPr>
        <w:t>Gastro</w:t>
      </w:r>
      <w:proofErr w:type="spellEnd"/>
      <w:r w:rsidRPr="008A7A53">
        <w:rPr>
          <w:rStyle w:val="eop"/>
        </w:rPr>
        <w:t xml:space="preserve"> Circle“ v</w:t>
      </w:r>
      <w:r w:rsidR="008E4D84">
        <w:rPr>
          <w:rStyle w:val="eop"/>
        </w:rPr>
        <w:t>on 7. bis 9. November nach</w:t>
      </w:r>
      <w:r w:rsidRPr="008A7A53">
        <w:rPr>
          <w:rStyle w:val="eop"/>
        </w:rPr>
        <w:t xml:space="preserve">. „Wir möchten der Branche eine professionelle Plattform bieten, auf der aktuelle Geschehnisse besprochen und Perspektiven für die Zukunft erarbeitet werden können, um gemeinsam über die gastronomischen Grenzen hinauszudenken.“, erklärt Andreas Ott, Head </w:t>
      </w:r>
      <w:proofErr w:type="spellStart"/>
      <w:r w:rsidRPr="008A7A53">
        <w:rPr>
          <w:rStyle w:val="eop"/>
        </w:rPr>
        <w:t>of</w:t>
      </w:r>
      <w:proofErr w:type="spellEnd"/>
      <w:r w:rsidRPr="008A7A53">
        <w:rPr>
          <w:rStyle w:val="eop"/>
        </w:rPr>
        <w:t xml:space="preserve"> </w:t>
      </w:r>
      <w:proofErr w:type="spellStart"/>
      <w:r w:rsidRPr="008A7A53">
        <w:rPr>
          <w:rStyle w:val="eop"/>
        </w:rPr>
        <w:t>Operations</w:t>
      </w:r>
      <w:proofErr w:type="spellEnd"/>
      <w:r w:rsidRPr="008A7A53">
        <w:rPr>
          <w:rStyle w:val="eop"/>
        </w:rPr>
        <w:t xml:space="preserve"> bei Reed Österreich. </w:t>
      </w:r>
      <w:r w:rsidR="008E4D84">
        <w:rPr>
          <w:rStyle w:val="eop"/>
        </w:rPr>
        <w:t xml:space="preserve">Auf diese spannenden Programm-Highlights dürfen sich Besucher freuen. </w:t>
      </w:r>
    </w:p>
    <w:p w:rsidR="008A7A53" w:rsidRPr="008A7A53" w:rsidRDefault="008A7A53" w:rsidP="008A7A53">
      <w:pPr>
        <w:pStyle w:val="KeinLeerraum"/>
        <w:spacing w:line="276" w:lineRule="auto"/>
        <w:jc w:val="both"/>
        <w:rPr>
          <w:rStyle w:val="eop"/>
        </w:rPr>
      </w:pPr>
    </w:p>
    <w:p w:rsidR="008A7A53" w:rsidRPr="008A7A53" w:rsidRDefault="008A7A53" w:rsidP="008A7A53">
      <w:pPr>
        <w:pStyle w:val="KeinLeerraum"/>
        <w:spacing w:line="276" w:lineRule="auto"/>
        <w:jc w:val="both"/>
        <w:rPr>
          <w:rStyle w:val="eop"/>
          <w:b/>
        </w:rPr>
      </w:pPr>
      <w:r w:rsidRPr="008A7A53">
        <w:rPr>
          <w:rStyle w:val="eop"/>
          <w:b/>
        </w:rPr>
        <w:t xml:space="preserve">Live-Talks: Winter- und Städtetourismus in Zeiten der Krise </w:t>
      </w:r>
    </w:p>
    <w:p w:rsidR="008A7A53" w:rsidRPr="008A7A53" w:rsidRDefault="008A7A53" w:rsidP="008A7A53">
      <w:pPr>
        <w:pStyle w:val="KeinLeerraum"/>
        <w:spacing w:line="276" w:lineRule="auto"/>
        <w:jc w:val="both"/>
        <w:rPr>
          <w:rStyle w:val="eop"/>
        </w:rPr>
      </w:pPr>
      <w:r w:rsidRPr="008A7A53">
        <w:rPr>
          <w:rStyle w:val="eop"/>
        </w:rPr>
        <w:t xml:space="preserve">Am 7. November diskutieren in einer Talkrunde mit dem Titel „Wintertourismus quo </w:t>
      </w:r>
      <w:proofErr w:type="spellStart"/>
      <w:r w:rsidRPr="008A7A53">
        <w:rPr>
          <w:rStyle w:val="eop"/>
        </w:rPr>
        <w:t>vadis</w:t>
      </w:r>
      <w:proofErr w:type="spellEnd"/>
      <w:r w:rsidRPr="008A7A53">
        <w:rPr>
          <w:rStyle w:val="eop"/>
        </w:rPr>
        <w:t xml:space="preserve">?“ hochkarätige Gäste live über Herausforderungen und Perspektiven für den </w:t>
      </w:r>
      <w:r w:rsidR="008E4D84">
        <w:rPr>
          <w:rStyle w:val="eop"/>
        </w:rPr>
        <w:t>Tourismus in den kalten Monaten. Publikumsfragen inklusive. Reed begrüßt da</w:t>
      </w:r>
      <w:r w:rsidRPr="008A7A53">
        <w:rPr>
          <w:rStyle w:val="eop"/>
        </w:rPr>
        <w:t xml:space="preserve">zu u.a. Bundesministerin Elisabeth </w:t>
      </w:r>
      <w:proofErr w:type="spellStart"/>
      <w:r w:rsidRPr="008A7A53">
        <w:rPr>
          <w:rStyle w:val="eop"/>
        </w:rPr>
        <w:t>Köstinger</w:t>
      </w:r>
      <w:proofErr w:type="spellEnd"/>
      <w:r w:rsidRPr="008A7A53">
        <w:rPr>
          <w:rStyle w:val="eop"/>
        </w:rPr>
        <w:t xml:space="preserve">, </w:t>
      </w:r>
      <w:r w:rsidR="008E4D84">
        <w:rPr>
          <w:rStyle w:val="eop"/>
        </w:rPr>
        <w:t xml:space="preserve">den Salzburger </w:t>
      </w:r>
      <w:r w:rsidRPr="008A7A53">
        <w:rPr>
          <w:rStyle w:val="eop"/>
        </w:rPr>
        <w:t xml:space="preserve">Landeshauptmann Wilfried Haslauer und </w:t>
      </w:r>
      <w:r w:rsidR="008E4D84">
        <w:rPr>
          <w:rStyle w:val="eop"/>
        </w:rPr>
        <w:t xml:space="preserve">den Vorstand der </w:t>
      </w:r>
      <w:proofErr w:type="spellStart"/>
      <w:r w:rsidR="008E4D84">
        <w:rPr>
          <w:rStyle w:val="eop"/>
        </w:rPr>
        <w:t>Schmittenhöhenbahn</w:t>
      </w:r>
      <w:proofErr w:type="spellEnd"/>
      <w:r w:rsidR="008E4D84">
        <w:rPr>
          <w:rStyle w:val="eop"/>
        </w:rPr>
        <w:t xml:space="preserve"> Erich Egger.</w:t>
      </w:r>
      <w:bookmarkStart w:id="0" w:name="_Hlk54785253"/>
      <w:r w:rsidR="008E4D84">
        <w:rPr>
          <w:rStyle w:val="eop"/>
        </w:rPr>
        <w:t xml:space="preserve"> </w:t>
      </w:r>
      <w:r w:rsidRPr="008A7A53">
        <w:rPr>
          <w:rStyle w:val="eop"/>
        </w:rPr>
        <w:t xml:space="preserve">Auch der gegenwärtigen und zukünftigen Situation des Städtetourismus widmet </w:t>
      </w:r>
      <w:r w:rsidR="008E4D84">
        <w:rPr>
          <w:rStyle w:val="eop"/>
        </w:rPr>
        <w:t>Reed</w:t>
      </w:r>
      <w:r w:rsidRPr="008A7A53">
        <w:rPr>
          <w:rStyle w:val="eop"/>
        </w:rPr>
        <w:t xml:space="preserve"> am 9. November einen Live-Talk. Dabei treffen </w:t>
      </w:r>
      <w:r w:rsidR="00534DD4">
        <w:rPr>
          <w:rStyle w:val="eop"/>
        </w:rPr>
        <w:t>Michaela Reitterer, Präsidentin der ÖHV,</w:t>
      </w:r>
      <w:r w:rsidR="00534DD4" w:rsidRPr="00D73A0C">
        <w:rPr>
          <w:rStyle w:val="eop"/>
        </w:rPr>
        <w:t xml:space="preserve"> </w:t>
      </w:r>
      <w:r w:rsidRPr="008A7A53">
        <w:rPr>
          <w:rStyle w:val="eop"/>
        </w:rPr>
        <w:t>Bundesratsmitglied Robert Seeber sowie Norbert Kettner, Ge</w:t>
      </w:r>
      <w:r w:rsidR="008E4D84">
        <w:rPr>
          <w:rStyle w:val="eop"/>
        </w:rPr>
        <w:t xml:space="preserve">schäftsführer von </w:t>
      </w:r>
      <w:proofErr w:type="spellStart"/>
      <w:r w:rsidR="008E4D84">
        <w:rPr>
          <w:rStyle w:val="eop"/>
        </w:rPr>
        <w:t>WienTourismus</w:t>
      </w:r>
      <w:proofErr w:type="spellEnd"/>
      <w:r w:rsidR="008E4D84">
        <w:rPr>
          <w:rStyle w:val="eop"/>
        </w:rPr>
        <w:t xml:space="preserve">, </w:t>
      </w:r>
      <w:r w:rsidR="00D73A0C" w:rsidRPr="008A7A53">
        <w:rPr>
          <w:rStyle w:val="eop"/>
        </w:rPr>
        <w:t>aufeinander</w:t>
      </w:r>
      <w:r w:rsidRPr="008A7A53">
        <w:rPr>
          <w:rStyle w:val="eop"/>
        </w:rPr>
        <w:t xml:space="preserve">.  </w:t>
      </w:r>
    </w:p>
    <w:bookmarkEnd w:id="0"/>
    <w:p w:rsidR="008A7A53" w:rsidRDefault="008A7A53" w:rsidP="008A7A53">
      <w:pPr>
        <w:pStyle w:val="KeinLeerraum"/>
        <w:spacing w:line="276" w:lineRule="auto"/>
        <w:jc w:val="both"/>
        <w:rPr>
          <w:rStyle w:val="eop"/>
          <w:b/>
        </w:rPr>
      </w:pPr>
    </w:p>
    <w:p w:rsidR="008A7A53" w:rsidRPr="008A7A53" w:rsidRDefault="00676BBE" w:rsidP="008A7A53">
      <w:pPr>
        <w:pStyle w:val="KeinLeerraum"/>
        <w:spacing w:line="276" w:lineRule="auto"/>
        <w:jc w:val="both"/>
        <w:rPr>
          <w:rStyle w:val="eop"/>
          <w:b/>
        </w:rPr>
      </w:pPr>
      <w:r>
        <w:rPr>
          <w:rStyle w:val="eop"/>
          <w:b/>
        </w:rPr>
        <w:t>Die geheimen Zutaten erfolgreicher Unternehmen</w:t>
      </w:r>
    </w:p>
    <w:p w:rsidR="008A7A53" w:rsidRPr="008A7A53" w:rsidRDefault="008E4D84" w:rsidP="008A7A53">
      <w:pPr>
        <w:pStyle w:val="KeinLeerraum"/>
        <w:spacing w:line="276" w:lineRule="auto"/>
        <w:jc w:val="both"/>
        <w:rPr>
          <w:rStyle w:val="eop"/>
        </w:rPr>
      </w:pPr>
      <w:r>
        <w:rPr>
          <w:rStyle w:val="eop"/>
        </w:rPr>
        <w:t xml:space="preserve">Wie man ein Grundnahrungsmittel digital in Szene setzen kann, zeigen am Samstagvormittag Österreichs Bäckermeister. Sie widmen sich der These, wie </w:t>
      </w:r>
      <w:r w:rsidR="008A7A53" w:rsidRPr="008A7A53">
        <w:rPr>
          <w:rStyle w:val="eop"/>
        </w:rPr>
        <w:t xml:space="preserve">gutes Brot als Unterschrift eines Betriebes fungieren kann. Am frühen Nachmittag </w:t>
      </w:r>
      <w:r w:rsidR="00C9464C">
        <w:rPr>
          <w:rStyle w:val="eop"/>
        </w:rPr>
        <w:t>beschäftigt</w:t>
      </w:r>
      <w:r>
        <w:rPr>
          <w:rStyle w:val="eop"/>
        </w:rPr>
        <w:t xml:space="preserve"> sich der „</w:t>
      </w:r>
      <w:proofErr w:type="spellStart"/>
      <w:r>
        <w:rPr>
          <w:rStyle w:val="eop"/>
        </w:rPr>
        <w:t>Gastro</w:t>
      </w:r>
      <w:proofErr w:type="spellEnd"/>
      <w:r>
        <w:rPr>
          <w:rStyle w:val="eop"/>
        </w:rPr>
        <w:t xml:space="preserve"> Circle“</w:t>
      </w:r>
      <w:r w:rsidR="00C9464C">
        <w:rPr>
          <w:rStyle w:val="eop"/>
        </w:rPr>
        <w:t xml:space="preserve"> mit</w:t>
      </w:r>
      <w:r>
        <w:rPr>
          <w:rStyle w:val="eop"/>
        </w:rPr>
        <w:t xml:space="preserve"> dem sich wandelnden </w:t>
      </w:r>
      <w:r w:rsidR="008A7A53" w:rsidRPr="008A7A53">
        <w:rPr>
          <w:rStyle w:val="eop"/>
        </w:rPr>
        <w:t xml:space="preserve">Berufsfeld des Kellners als Gastgeber. </w:t>
      </w:r>
      <w:r>
        <w:rPr>
          <w:rStyle w:val="eop"/>
        </w:rPr>
        <w:t xml:space="preserve">Am Montag warten dann die </w:t>
      </w:r>
      <w:r w:rsidR="00EA6AFD">
        <w:rPr>
          <w:rStyle w:val="eop"/>
        </w:rPr>
        <w:t>nächsten</w:t>
      </w:r>
      <w:r w:rsidR="008A7A53" w:rsidRPr="008A7A53">
        <w:rPr>
          <w:rStyle w:val="eop"/>
        </w:rPr>
        <w:t xml:space="preserve"> Programm-Schmankerl. In einem davon erzählen unter anderem Thomas Hahn, Geschäftsführer der Labstelle in Wien und Harald Schindlegger von „Harry </w:t>
      </w:r>
      <w:proofErr w:type="spellStart"/>
      <w:r w:rsidR="008A7A53" w:rsidRPr="008A7A53">
        <w:rPr>
          <w:rStyle w:val="eop"/>
        </w:rPr>
        <w:t>to</w:t>
      </w:r>
      <w:proofErr w:type="spellEnd"/>
      <w:r w:rsidR="008A7A53" w:rsidRPr="008A7A53">
        <w:rPr>
          <w:rStyle w:val="eop"/>
        </w:rPr>
        <w:t xml:space="preserve"> </w:t>
      </w:r>
      <w:proofErr w:type="spellStart"/>
      <w:r w:rsidR="008A7A53" w:rsidRPr="008A7A53">
        <w:rPr>
          <w:rStyle w:val="eop"/>
        </w:rPr>
        <w:t>go</w:t>
      </w:r>
      <w:proofErr w:type="spellEnd"/>
      <w:r w:rsidR="008A7A53" w:rsidRPr="008A7A53">
        <w:rPr>
          <w:rStyle w:val="eop"/>
        </w:rPr>
        <w:t>“ davon, wie es ihnen in kürzester Zeit gelungen ist, erfolgreiche Lieferse</w:t>
      </w:r>
      <w:r>
        <w:rPr>
          <w:rStyle w:val="eop"/>
        </w:rPr>
        <w:t>rvices auf die Beine zu stellen.</w:t>
      </w:r>
    </w:p>
    <w:p w:rsidR="008A7A53" w:rsidRDefault="008A7A53" w:rsidP="008A7A53">
      <w:pPr>
        <w:pStyle w:val="KeinLeerraum"/>
        <w:spacing w:line="276" w:lineRule="auto"/>
        <w:jc w:val="both"/>
        <w:rPr>
          <w:rStyle w:val="eop"/>
          <w:b/>
        </w:rPr>
      </w:pPr>
    </w:p>
    <w:p w:rsidR="008A7A53" w:rsidRDefault="008A7A53" w:rsidP="008A7A53">
      <w:pPr>
        <w:pStyle w:val="KeinLeerraum"/>
        <w:spacing w:line="276" w:lineRule="auto"/>
        <w:jc w:val="both"/>
        <w:rPr>
          <w:rStyle w:val="eop"/>
          <w:b/>
        </w:rPr>
      </w:pPr>
      <w:r w:rsidRPr="008A7A53">
        <w:rPr>
          <w:rStyle w:val="eop"/>
          <w:b/>
        </w:rPr>
        <w:t xml:space="preserve">Virtuell und virenfrei: Aussteller präsentieren sich digital </w:t>
      </w:r>
    </w:p>
    <w:p w:rsidR="00C82F5F" w:rsidRDefault="008A7A53" w:rsidP="008A7A53">
      <w:pPr>
        <w:pStyle w:val="KeinLeerraum"/>
        <w:spacing w:line="276" w:lineRule="auto"/>
        <w:jc w:val="both"/>
        <w:rPr>
          <w:rStyle w:val="eop"/>
        </w:rPr>
      </w:pPr>
      <w:r w:rsidRPr="008A7A53">
        <w:rPr>
          <w:rStyle w:val="eop"/>
        </w:rPr>
        <w:t>Durch die Digitalisierung werden neue regionale Netzwerke geschaffen, die die gastronomische Zukunft sichern</w:t>
      </w:r>
      <w:r w:rsidR="008E4D84">
        <w:rPr>
          <w:rStyle w:val="eop"/>
        </w:rPr>
        <w:t xml:space="preserve">. </w:t>
      </w:r>
      <w:r w:rsidRPr="008A7A53">
        <w:rPr>
          <w:rStyle w:val="eop"/>
        </w:rPr>
        <w:t xml:space="preserve">So konnte Metro Österreich als </w:t>
      </w:r>
      <w:r w:rsidR="008E4D84">
        <w:rPr>
          <w:rStyle w:val="eop"/>
        </w:rPr>
        <w:t>„</w:t>
      </w:r>
      <w:proofErr w:type="spellStart"/>
      <w:r w:rsidRPr="008A7A53">
        <w:rPr>
          <w:rStyle w:val="eop"/>
        </w:rPr>
        <w:t>Presenting</w:t>
      </w:r>
      <w:proofErr w:type="spellEnd"/>
      <w:r w:rsidRPr="008A7A53">
        <w:rPr>
          <w:rStyle w:val="eop"/>
        </w:rPr>
        <w:t xml:space="preserve"> Sponsor</w:t>
      </w:r>
      <w:r w:rsidR="008E4D84">
        <w:rPr>
          <w:rStyle w:val="eop"/>
        </w:rPr>
        <w:t>“</w:t>
      </w:r>
      <w:r w:rsidRPr="008A7A53">
        <w:rPr>
          <w:rStyle w:val="eop"/>
        </w:rPr>
        <w:t xml:space="preserve"> gewonnen werden. Metro präsentiert in diesem Jahr Produkte und Lösungen, die den Arbeitsalltag erleichtern, beim Sparen helfen, aber vor allem Auslastung bringen. Aber nicht nur Metro, sondern viele weitere interessante Aussteller, darunter zum Beispiel </w:t>
      </w:r>
      <w:proofErr w:type="spellStart"/>
      <w:r w:rsidRPr="008A7A53">
        <w:rPr>
          <w:rStyle w:val="eop"/>
        </w:rPr>
        <w:t>Red</w:t>
      </w:r>
      <w:proofErr w:type="spellEnd"/>
      <w:r w:rsidRPr="008A7A53">
        <w:rPr>
          <w:rStyle w:val="eop"/>
        </w:rPr>
        <w:t xml:space="preserve"> Bull, </w:t>
      </w:r>
      <w:proofErr w:type="spellStart"/>
      <w:r w:rsidRPr="008A7A53">
        <w:rPr>
          <w:rStyle w:val="eop"/>
        </w:rPr>
        <w:t>Starzinger</w:t>
      </w:r>
      <w:proofErr w:type="spellEnd"/>
      <w:r w:rsidRPr="008A7A53">
        <w:rPr>
          <w:rStyle w:val="eop"/>
        </w:rPr>
        <w:t xml:space="preserve"> und die </w:t>
      </w:r>
      <w:proofErr w:type="spellStart"/>
      <w:r w:rsidRPr="008A7A53">
        <w:rPr>
          <w:rStyle w:val="eop"/>
        </w:rPr>
        <w:t>Brau</w:t>
      </w:r>
      <w:proofErr w:type="spellEnd"/>
      <w:r w:rsidRPr="008A7A53">
        <w:rPr>
          <w:rStyle w:val="eop"/>
        </w:rPr>
        <w:t xml:space="preserve"> Union, werden den Besuchern </w:t>
      </w:r>
      <w:r w:rsidR="008E4D84">
        <w:rPr>
          <w:rStyle w:val="eop"/>
        </w:rPr>
        <w:t>ihre</w:t>
      </w:r>
      <w:r w:rsidRPr="008A7A53">
        <w:rPr>
          <w:rStyle w:val="eop"/>
        </w:rPr>
        <w:t xml:space="preserve"> Produkte und Innovationen virtuell näherbringen.  </w:t>
      </w:r>
    </w:p>
    <w:p w:rsidR="00406F5E" w:rsidRPr="00C57C4D" w:rsidRDefault="006D54F1" w:rsidP="00676BBE">
      <w:pPr>
        <w:pStyle w:val="paragraph"/>
        <w:spacing w:before="0" w:beforeAutospacing="0" w:after="0" w:afterAutospacing="0" w:line="276" w:lineRule="auto"/>
        <w:jc w:val="both"/>
        <w:textAlignment w:val="baseline"/>
        <w:rPr>
          <w:rFonts w:ascii="Segoe UI" w:hAnsi="Segoe UI" w:cs="Segoe UI"/>
          <w:sz w:val="18"/>
          <w:szCs w:val="18"/>
        </w:rPr>
      </w:pPr>
      <w:proofErr w:type="spellStart"/>
      <w:r w:rsidRPr="00C57C4D">
        <w:rPr>
          <w:rStyle w:val="normaltextrun"/>
          <w:rFonts w:ascii="Calibri" w:hAnsi="Calibri" w:cs="Calibri"/>
          <w:b/>
          <w:bCs/>
          <w:sz w:val="22"/>
          <w:szCs w:val="22"/>
        </w:rPr>
        <w:lastRenderedPageBreak/>
        <w:t>Gastro</w:t>
      </w:r>
      <w:proofErr w:type="spellEnd"/>
      <w:r w:rsidRPr="00C57C4D">
        <w:rPr>
          <w:rStyle w:val="normaltextrun"/>
          <w:rFonts w:ascii="Calibri" w:hAnsi="Calibri" w:cs="Calibri"/>
          <w:b/>
          <w:bCs/>
          <w:sz w:val="22"/>
          <w:szCs w:val="22"/>
        </w:rPr>
        <w:t xml:space="preserve"> Circle</w:t>
      </w:r>
    </w:p>
    <w:p w:rsidR="00406F5E" w:rsidRDefault="00406F5E" w:rsidP="00676BBE">
      <w:pPr>
        <w:pStyle w:val="paragraph"/>
        <w:spacing w:before="0" w:beforeAutospacing="0" w:after="0" w:afterAutospacing="0" w:line="276" w:lineRule="auto"/>
        <w:jc w:val="both"/>
        <w:textAlignment w:val="baseline"/>
        <w:rPr>
          <w:rFonts w:ascii="Segoe UI" w:hAnsi="Segoe UI" w:cs="Segoe UI"/>
          <w:sz w:val="18"/>
          <w:szCs w:val="18"/>
        </w:rPr>
      </w:pPr>
      <w:r w:rsidRPr="00C57C4D">
        <w:rPr>
          <w:rStyle w:val="normaltextrun"/>
          <w:rFonts w:ascii="Calibri" w:hAnsi="Calibri" w:cs="Calibri"/>
          <w:b/>
          <w:bCs/>
          <w:sz w:val="22"/>
          <w:szCs w:val="22"/>
        </w:rPr>
        <w:t>Wann:</w:t>
      </w:r>
      <w:r w:rsidRPr="00C57C4D">
        <w:rPr>
          <w:rStyle w:val="normaltextrun"/>
          <w:rFonts w:ascii="Calibri" w:hAnsi="Calibri" w:cs="Calibri"/>
          <w:sz w:val="22"/>
          <w:szCs w:val="22"/>
        </w:rPr>
        <w:t> </w:t>
      </w:r>
      <w:r w:rsidR="006D54F1" w:rsidRPr="00C57C4D">
        <w:rPr>
          <w:rStyle w:val="normaltextrun"/>
          <w:rFonts w:ascii="Calibri" w:hAnsi="Calibri" w:cs="Calibri"/>
          <w:sz w:val="22"/>
          <w:szCs w:val="22"/>
        </w:rPr>
        <w:t xml:space="preserve">7. </w:t>
      </w:r>
      <w:r w:rsidR="008A7A53">
        <w:rPr>
          <w:rStyle w:val="normaltextrun"/>
          <w:rFonts w:ascii="Calibri" w:hAnsi="Calibri" w:cs="Calibri"/>
          <w:sz w:val="22"/>
          <w:szCs w:val="22"/>
        </w:rPr>
        <w:t>b</w:t>
      </w:r>
      <w:r w:rsidR="006D54F1">
        <w:rPr>
          <w:rStyle w:val="normaltextrun"/>
          <w:rFonts w:ascii="Calibri" w:hAnsi="Calibri" w:cs="Calibri"/>
          <w:sz w:val="22"/>
          <w:szCs w:val="22"/>
        </w:rPr>
        <w:t>is 9. November 2020</w:t>
      </w:r>
      <w:r>
        <w:rPr>
          <w:rStyle w:val="eop"/>
          <w:rFonts w:ascii="Calibri" w:hAnsi="Calibri" w:cs="Calibri"/>
          <w:sz w:val="22"/>
          <w:szCs w:val="22"/>
        </w:rPr>
        <w:t> </w:t>
      </w:r>
    </w:p>
    <w:p w:rsidR="00406F5E" w:rsidRDefault="00406F5E" w:rsidP="00676BBE">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Calibri" w:hAnsi="Calibri" w:cs="Calibri"/>
          <w:sz w:val="22"/>
          <w:szCs w:val="22"/>
        </w:rPr>
        <w:t>Weitere Informationen unter </w:t>
      </w:r>
      <w:hyperlink r:id="rId8" w:history="1">
        <w:r w:rsidR="006D54F1" w:rsidRPr="006D54F1">
          <w:rPr>
            <w:rStyle w:val="Hyperlink"/>
            <w:rFonts w:ascii="Calibri" w:hAnsi="Calibri" w:cs="Calibri"/>
            <w:sz w:val="22"/>
            <w:szCs w:val="22"/>
          </w:rPr>
          <w:t>www.gastrocircle.at</w:t>
        </w:r>
      </w:hyperlink>
    </w:p>
    <w:p w:rsidR="00406F5E" w:rsidRDefault="00406F5E" w:rsidP="00676BBE">
      <w:pPr>
        <w:pStyle w:val="paragraph"/>
        <w:spacing w:before="0" w:beforeAutospacing="0" w:after="0" w:afterAutospacing="0" w:line="276" w:lineRule="auto"/>
        <w:jc w:val="both"/>
        <w:textAlignment w:val="baseline"/>
        <w:rPr>
          <w:rStyle w:val="eop"/>
          <w:rFonts w:ascii="Calibri" w:hAnsi="Calibri" w:cs="Calibri"/>
          <w:sz w:val="22"/>
          <w:szCs w:val="22"/>
        </w:rPr>
      </w:pPr>
      <w:r>
        <w:rPr>
          <w:rStyle w:val="eop"/>
          <w:rFonts w:ascii="Calibri" w:hAnsi="Calibri" w:cs="Calibri"/>
          <w:sz w:val="22"/>
          <w:szCs w:val="22"/>
        </w:rPr>
        <w:t> </w:t>
      </w:r>
    </w:p>
    <w:p w:rsidR="00676BBE" w:rsidRPr="00C9464C" w:rsidRDefault="00676BBE" w:rsidP="00676BBE">
      <w:pPr>
        <w:pStyle w:val="paragraph"/>
        <w:spacing w:before="0" w:beforeAutospacing="0" w:after="0" w:afterAutospacing="0" w:line="276" w:lineRule="auto"/>
        <w:jc w:val="both"/>
        <w:textAlignment w:val="baseline"/>
        <w:rPr>
          <w:rFonts w:asciiTheme="minorHAnsi" w:hAnsiTheme="minorHAnsi" w:cstheme="minorHAnsi"/>
          <w:b/>
          <w:sz w:val="22"/>
          <w:szCs w:val="18"/>
        </w:rPr>
      </w:pPr>
      <w:r w:rsidRPr="00C9464C">
        <w:rPr>
          <w:rFonts w:asciiTheme="minorHAnsi" w:hAnsiTheme="minorHAnsi" w:cstheme="minorHAnsi"/>
          <w:b/>
          <w:sz w:val="22"/>
          <w:szCs w:val="18"/>
        </w:rPr>
        <w:t>Bildanhang</w:t>
      </w:r>
    </w:p>
    <w:p w:rsidR="00406F5E" w:rsidRPr="008E4D84" w:rsidRDefault="00406F5E" w:rsidP="00676BBE">
      <w:pPr>
        <w:pStyle w:val="paragraph"/>
        <w:spacing w:before="0" w:beforeAutospacing="0" w:after="0" w:afterAutospacing="0" w:line="276" w:lineRule="auto"/>
        <w:jc w:val="both"/>
        <w:textAlignment w:val="baseline"/>
        <w:rPr>
          <w:rStyle w:val="normaltextrun"/>
          <w:rFonts w:ascii="Calibri" w:hAnsi="Calibri" w:cs="Calibri"/>
          <w:sz w:val="22"/>
          <w:szCs w:val="22"/>
        </w:rPr>
      </w:pPr>
      <w:r w:rsidRPr="006D6774">
        <w:rPr>
          <w:rStyle w:val="normaltextrun"/>
          <w:rFonts w:ascii="Calibri" w:hAnsi="Calibri" w:cs="Calibri"/>
          <w:sz w:val="22"/>
          <w:szCs w:val="22"/>
        </w:rPr>
        <w:t xml:space="preserve">B: </w:t>
      </w:r>
      <w:proofErr w:type="spellStart"/>
      <w:r w:rsidR="006D6774" w:rsidRPr="006D6774">
        <w:rPr>
          <w:rStyle w:val="normaltextrun"/>
          <w:rFonts w:ascii="Calibri" w:hAnsi="Calibri" w:cs="Calibri"/>
          <w:sz w:val="22"/>
          <w:szCs w:val="22"/>
        </w:rPr>
        <w:t>ElisabethKöstinger_BMLRT_PaulGruber</w:t>
      </w:r>
      <w:proofErr w:type="spellEnd"/>
      <w:r w:rsidRPr="008E4D84">
        <w:rPr>
          <w:rStyle w:val="normaltextrun"/>
        </w:rPr>
        <w:t> </w:t>
      </w:r>
    </w:p>
    <w:p w:rsidR="00406F5E" w:rsidRPr="008E4D84" w:rsidRDefault="00406F5E" w:rsidP="00676BBE">
      <w:pPr>
        <w:pStyle w:val="paragraph"/>
        <w:spacing w:before="0" w:beforeAutospacing="0" w:after="0" w:afterAutospacing="0" w:line="276" w:lineRule="auto"/>
        <w:jc w:val="both"/>
        <w:textAlignment w:val="baseline"/>
        <w:rPr>
          <w:rStyle w:val="normaltextrun"/>
          <w:rFonts w:ascii="Calibri" w:hAnsi="Calibri" w:cs="Calibri"/>
          <w:sz w:val="22"/>
          <w:szCs w:val="22"/>
        </w:rPr>
      </w:pPr>
      <w:r w:rsidRPr="006D6774">
        <w:rPr>
          <w:rStyle w:val="normaltextrun"/>
          <w:rFonts w:ascii="Calibri" w:hAnsi="Calibri" w:cs="Calibri"/>
          <w:sz w:val="22"/>
          <w:szCs w:val="22"/>
        </w:rPr>
        <w:t>© </w:t>
      </w:r>
      <w:r w:rsidR="006D6774" w:rsidRPr="006D6774">
        <w:rPr>
          <w:rStyle w:val="normaltextrun"/>
          <w:rFonts w:ascii="Calibri" w:hAnsi="Calibri" w:cs="Calibri"/>
          <w:sz w:val="22"/>
          <w:szCs w:val="22"/>
        </w:rPr>
        <w:t>BMLRT/Paul Gruber</w:t>
      </w:r>
      <w:r w:rsidRPr="008E4D84">
        <w:rPr>
          <w:rStyle w:val="normaltextrun"/>
        </w:rPr>
        <w:t> </w:t>
      </w:r>
    </w:p>
    <w:p w:rsidR="00406F5E" w:rsidRPr="008E4D84" w:rsidRDefault="00406F5E" w:rsidP="00676BBE">
      <w:pPr>
        <w:pStyle w:val="paragraph"/>
        <w:spacing w:before="0" w:beforeAutospacing="0" w:after="0" w:afterAutospacing="0" w:line="276" w:lineRule="auto"/>
        <w:jc w:val="both"/>
        <w:textAlignment w:val="baseline"/>
        <w:rPr>
          <w:rStyle w:val="normaltextrun"/>
        </w:rPr>
      </w:pPr>
      <w:r>
        <w:rPr>
          <w:rStyle w:val="normaltextrun"/>
          <w:rFonts w:ascii="Calibri" w:hAnsi="Calibri" w:cs="Calibri"/>
          <w:sz w:val="22"/>
          <w:szCs w:val="22"/>
        </w:rPr>
        <w:t xml:space="preserve">BU: </w:t>
      </w:r>
      <w:r w:rsidR="006D6774" w:rsidRPr="008E4D84">
        <w:rPr>
          <w:rStyle w:val="normaltextrun"/>
          <w:rFonts w:ascii="Calibri" w:hAnsi="Calibri" w:cs="Calibri"/>
          <w:sz w:val="22"/>
          <w:szCs w:val="22"/>
        </w:rPr>
        <w:t xml:space="preserve">Elisabeth </w:t>
      </w:r>
      <w:proofErr w:type="spellStart"/>
      <w:r w:rsidR="006D6774" w:rsidRPr="008E4D84">
        <w:rPr>
          <w:rStyle w:val="normaltextrun"/>
          <w:rFonts w:ascii="Calibri" w:hAnsi="Calibri" w:cs="Calibri"/>
          <w:sz w:val="22"/>
          <w:szCs w:val="22"/>
        </w:rPr>
        <w:t>Köstinger</w:t>
      </w:r>
      <w:proofErr w:type="spellEnd"/>
      <w:r w:rsidR="006D6774" w:rsidRPr="008E4D84">
        <w:rPr>
          <w:rStyle w:val="normaltextrun"/>
          <w:rFonts w:ascii="Calibri" w:hAnsi="Calibri" w:cs="Calibri"/>
          <w:sz w:val="22"/>
          <w:szCs w:val="22"/>
        </w:rPr>
        <w:t xml:space="preserve"> spricht beim "</w:t>
      </w:r>
      <w:proofErr w:type="spellStart"/>
      <w:r w:rsidR="006D6774" w:rsidRPr="008E4D84">
        <w:rPr>
          <w:rStyle w:val="normaltextrun"/>
          <w:rFonts w:ascii="Calibri" w:hAnsi="Calibri" w:cs="Calibri"/>
          <w:sz w:val="22"/>
          <w:szCs w:val="22"/>
        </w:rPr>
        <w:t>Gastro</w:t>
      </w:r>
      <w:proofErr w:type="spellEnd"/>
      <w:r w:rsidR="006D6774" w:rsidRPr="008E4D84">
        <w:rPr>
          <w:rStyle w:val="normaltextrun"/>
          <w:rFonts w:ascii="Calibri" w:hAnsi="Calibri" w:cs="Calibri"/>
          <w:sz w:val="22"/>
          <w:szCs w:val="22"/>
        </w:rPr>
        <w:t xml:space="preserve"> Circle" über gegenwärtige und zukünftige Perspektiven des Wintertourismus.</w:t>
      </w:r>
    </w:p>
    <w:p w:rsidR="006D6774" w:rsidRPr="008E4D84" w:rsidRDefault="006D6774" w:rsidP="00676BBE">
      <w:pPr>
        <w:pStyle w:val="paragraph"/>
        <w:spacing w:before="0" w:beforeAutospacing="0" w:after="0" w:afterAutospacing="0" w:line="276" w:lineRule="auto"/>
        <w:ind w:right="495"/>
        <w:jc w:val="both"/>
        <w:textAlignment w:val="baseline"/>
        <w:rPr>
          <w:rStyle w:val="normaltextrun"/>
          <w:rFonts w:ascii="Calibri" w:hAnsi="Calibri" w:cs="Calibri"/>
        </w:rPr>
      </w:pPr>
    </w:p>
    <w:p w:rsidR="00406F5E" w:rsidRPr="00C9464C" w:rsidRDefault="006D6774" w:rsidP="006D6774">
      <w:pPr>
        <w:pStyle w:val="paragraph"/>
        <w:spacing w:before="0" w:beforeAutospacing="0" w:after="0" w:afterAutospacing="0" w:line="276" w:lineRule="auto"/>
        <w:jc w:val="both"/>
        <w:textAlignment w:val="baseline"/>
        <w:rPr>
          <w:rStyle w:val="normaltextrun"/>
          <w:rFonts w:ascii="Calibri" w:hAnsi="Calibri" w:cs="Calibri"/>
          <w:sz w:val="22"/>
          <w:szCs w:val="22"/>
          <w:lang w:val="en-US"/>
        </w:rPr>
      </w:pPr>
      <w:r w:rsidRPr="00C9464C">
        <w:rPr>
          <w:rStyle w:val="normaltextrun"/>
          <w:rFonts w:ascii="Calibri" w:hAnsi="Calibri" w:cs="Calibri"/>
          <w:sz w:val="22"/>
          <w:szCs w:val="22"/>
          <w:lang w:val="en-US"/>
        </w:rPr>
        <w:t>B: Bild_Advertorial_Gastrocircle_150x100</w:t>
      </w:r>
    </w:p>
    <w:p w:rsidR="008E4D84" w:rsidRPr="00C9464C" w:rsidRDefault="008E4D84" w:rsidP="008E4D84">
      <w:pPr>
        <w:pStyle w:val="paragraph"/>
        <w:spacing w:before="0" w:beforeAutospacing="0" w:after="0" w:afterAutospacing="0" w:line="276" w:lineRule="auto"/>
        <w:jc w:val="both"/>
        <w:textAlignment w:val="baseline"/>
        <w:rPr>
          <w:rStyle w:val="normaltextrun"/>
          <w:rFonts w:ascii="Calibri" w:hAnsi="Calibri" w:cs="Calibri"/>
          <w:sz w:val="22"/>
          <w:szCs w:val="22"/>
          <w:lang w:val="en-US"/>
        </w:rPr>
      </w:pPr>
      <w:r w:rsidRPr="00C9464C">
        <w:rPr>
          <w:rStyle w:val="normaltextrun"/>
          <w:rFonts w:ascii="Calibri" w:hAnsi="Calibri" w:cs="Calibri"/>
          <w:sz w:val="22"/>
          <w:szCs w:val="22"/>
          <w:lang w:val="en-US"/>
        </w:rPr>
        <w:t xml:space="preserve">© Reed Exhibitions </w:t>
      </w:r>
      <w:proofErr w:type="spellStart"/>
      <w:r w:rsidRPr="00C9464C">
        <w:rPr>
          <w:rStyle w:val="normaltextrun"/>
          <w:rFonts w:ascii="Calibri" w:hAnsi="Calibri" w:cs="Calibri"/>
          <w:sz w:val="22"/>
          <w:szCs w:val="22"/>
          <w:lang w:val="en-US"/>
        </w:rPr>
        <w:t>Österreich</w:t>
      </w:r>
      <w:proofErr w:type="spellEnd"/>
      <w:r w:rsidRPr="00C9464C">
        <w:rPr>
          <w:rStyle w:val="normaltextrun"/>
          <w:rFonts w:ascii="Calibri" w:hAnsi="Calibri" w:cs="Calibri"/>
          <w:sz w:val="22"/>
          <w:szCs w:val="22"/>
          <w:lang w:val="en-US"/>
        </w:rPr>
        <w:t> </w:t>
      </w:r>
    </w:p>
    <w:p w:rsidR="008E4D84" w:rsidRPr="008E4D84" w:rsidRDefault="008E4D84" w:rsidP="006D6774">
      <w:pPr>
        <w:pStyle w:val="paragraph"/>
        <w:spacing w:before="0" w:beforeAutospacing="0" w:after="0" w:afterAutospacing="0" w:line="276"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BU: </w:t>
      </w:r>
      <w:bookmarkStart w:id="1" w:name="_GoBack"/>
      <w:r w:rsidRPr="008E4D84">
        <w:rPr>
          <w:rStyle w:val="normaltextrun"/>
          <w:rFonts w:ascii="Calibri" w:hAnsi="Calibri" w:cs="Calibri"/>
          <w:sz w:val="22"/>
          <w:szCs w:val="22"/>
        </w:rPr>
        <w:t>Der „</w:t>
      </w:r>
      <w:proofErr w:type="spellStart"/>
      <w:r w:rsidRPr="008E4D84">
        <w:rPr>
          <w:rStyle w:val="normaltextrun"/>
          <w:rFonts w:ascii="Calibri" w:hAnsi="Calibri" w:cs="Calibri"/>
          <w:sz w:val="22"/>
          <w:szCs w:val="22"/>
        </w:rPr>
        <w:t>Gastro</w:t>
      </w:r>
      <w:proofErr w:type="spellEnd"/>
      <w:r w:rsidRPr="008E4D84">
        <w:rPr>
          <w:rStyle w:val="normaltextrun"/>
          <w:rFonts w:ascii="Calibri" w:hAnsi="Calibri" w:cs="Calibri"/>
          <w:sz w:val="22"/>
          <w:szCs w:val="22"/>
        </w:rPr>
        <w:t xml:space="preserve"> Circle“ schafft mithilfe der Digitalisierung neue regionale Netzwerke, die die gastronomische Zukunft sichern sollen. </w:t>
      </w:r>
      <w:bookmarkEnd w:id="1"/>
    </w:p>
    <w:p w:rsidR="006D6774" w:rsidRPr="00C9464C" w:rsidRDefault="006D6774" w:rsidP="006D6774">
      <w:pPr>
        <w:pStyle w:val="paragraph"/>
        <w:spacing w:before="0" w:beforeAutospacing="0" w:after="0" w:afterAutospacing="0" w:line="276" w:lineRule="auto"/>
        <w:jc w:val="both"/>
        <w:textAlignment w:val="baseline"/>
        <w:rPr>
          <w:rStyle w:val="normaltextrun"/>
          <w:rFonts w:ascii="Calibri" w:hAnsi="Calibri" w:cs="Calibri"/>
          <w:sz w:val="22"/>
          <w:szCs w:val="22"/>
        </w:rPr>
      </w:pPr>
    </w:p>
    <w:p w:rsidR="00406F5E" w:rsidRPr="00C9464C" w:rsidRDefault="00406F5E" w:rsidP="00676BBE">
      <w:pPr>
        <w:pStyle w:val="paragraph"/>
        <w:spacing w:before="0" w:beforeAutospacing="0" w:after="0" w:afterAutospacing="0" w:line="276" w:lineRule="auto"/>
        <w:ind w:right="495"/>
        <w:textAlignment w:val="baseline"/>
        <w:rPr>
          <w:rFonts w:ascii="Segoe UI" w:hAnsi="Segoe UI" w:cs="Segoe UI"/>
          <w:sz w:val="18"/>
          <w:szCs w:val="18"/>
        </w:rPr>
      </w:pPr>
      <w:r w:rsidRPr="00C9464C">
        <w:rPr>
          <w:rStyle w:val="eop"/>
          <w:rFonts w:ascii="Arial" w:hAnsi="Arial" w:cs="Arial"/>
          <w:sz w:val="22"/>
          <w:szCs w:val="22"/>
        </w:rPr>
        <w:t> </w:t>
      </w:r>
    </w:p>
    <w:p w:rsidR="000B6004" w:rsidRPr="000B6004" w:rsidRDefault="000B6004" w:rsidP="00676BBE">
      <w:pPr>
        <w:spacing w:line="276" w:lineRule="auto"/>
        <w:ind w:right="495"/>
        <w:textAlignment w:val="baseline"/>
        <w:rPr>
          <w:rFonts w:ascii="Segoe UI" w:eastAsia="Times New Roman" w:hAnsi="Segoe UI" w:cs="Segoe UI"/>
          <w:sz w:val="18"/>
          <w:szCs w:val="18"/>
          <w:lang w:val="de-DE" w:eastAsia="de-DE"/>
        </w:rPr>
      </w:pPr>
      <w:r w:rsidRPr="000B6004">
        <w:rPr>
          <w:rFonts w:eastAsia="Times New Roman"/>
          <w:b/>
          <w:bCs/>
          <w:lang w:val="de-DE" w:eastAsia="de-DE"/>
        </w:rPr>
        <w:t>Rückfragen bitte an:</w:t>
      </w:r>
      <w:r w:rsidRPr="000B6004">
        <w:rPr>
          <w:rFonts w:eastAsia="Times New Roman"/>
          <w:lang w:val="de-DE" w:eastAsia="de-DE"/>
        </w:rPr>
        <w:t>  </w:t>
      </w:r>
    </w:p>
    <w:p w:rsidR="000B6004" w:rsidRPr="000B6004" w:rsidRDefault="000B6004" w:rsidP="00676BBE">
      <w:pPr>
        <w:spacing w:line="276" w:lineRule="auto"/>
        <w:ind w:right="495"/>
        <w:textAlignment w:val="baseline"/>
        <w:rPr>
          <w:rFonts w:ascii="Segoe UI" w:eastAsia="Times New Roman" w:hAnsi="Segoe UI" w:cs="Segoe UI"/>
          <w:sz w:val="18"/>
          <w:szCs w:val="18"/>
          <w:lang w:val="de-DE" w:eastAsia="de-DE"/>
        </w:rPr>
      </w:pPr>
      <w:r w:rsidRPr="000B6004">
        <w:rPr>
          <w:rFonts w:eastAsia="Times New Roman"/>
          <w:lang w:val="de-DE" w:eastAsia="de-DE"/>
        </w:rPr>
        <w:t>Jana Neugebauer </w:t>
      </w:r>
    </w:p>
    <w:p w:rsidR="000B6004" w:rsidRPr="000B6004" w:rsidRDefault="000B6004" w:rsidP="00676BBE">
      <w:pPr>
        <w:spacing w:line="276" w:lineRule="auto"/>
        <w:ind w:right="495"/>
        <w:textAlignment w:val="baseline"/>
        <w:rPr>
          <w:rFonts w:ascii="Segoe UI" w:eastAsia="Times New Roman" w:hAnsi="Segoe UI" w:cs="Segoe UI"/>
          <w:sz w:val="18"/>
          <w:szCs w:val="18"/>
          <w:lang w:val="de-DE" w:eastAsia="de-DE"/>
        </w:rPr>
      </w:pPr>
      <w:r w:rsidRPr="000B6004">
        <w:rPr>
          <w:rFonts w:eastAsia="Times New Roman"/>
          <w:lang w:val="de-DE" w:eastAsia="de-DE"/>
        </w:rPr>
        <w:t>Mobil: +43 (676) 82 32 3110 </w:t>
      </w:r>
    </w:p>
    <w:p w:rsidR="000B6004" w:rsidRPr="000B6004" w:rsidRDefault="000B6004" w:rsidP="00676BBE">
      <w:pPr>
        <w:spacing w:line="276" w:lineRule="auto"/>
        <w:ind w:right="495"/>
        <w:textAlignment w:val="baseline"/>
        <w:rPr>
          <w:rFonts w:ascii="Segoe UI" w:eastAsia="Times New Roman" w:hAnsi="Segoe UI" w:cs="Segoe UI"/>
          <w:sz w:val="18"/>
          <w:szCs w:val="18"/>
          <w:lang w:val="de-DE" w:eastAsia="de-DE"/>
        </w:rPr>
      </w:pPr>
      <w:r w:rsidRPr="000B6004">
        <w:rPr>
          <w:rFonts w:eastAsia="Times New Roman"/>
          <w:lang w:val="de-DE" w:eastAsia="de-DE"/>
        </w:rPr>
        <w:t>Mail: jana.neugebauer@reedexpo.at </w:t>
      </w:r>
    </w:p>
    <w:p w:rsidR="000B6004" w:rsidRPr="000B6004" w:rsidRDefault="00C9464C" w:rsidP="00676BBE">
      <w:pPr>
        <w:spacing w:line="276" w:lineRule="auto"/>
        <w:ind w:right="495"/>
        <w:textAlignment w:val="baseline"/>
        <w:rPr>
          <w:rFonts w:ascii="Segoe UI" w:eastAsia="Times New Roman" w:hAnsi="Segoe UI" w:cs="Segoe UI"/>
          <w:sz w:val="18"/>
          <w:szCs w:val="18"/>
          <w:lang w:val="de-DE" w:eastAsia="de-DE"/>
        </w:rPr>
      </w:pPr>
      <w:hyperlink r:id="rId9" w:tgtFrame="_blank" w:history="1">
        <w:r w:rsidR="000B6004" w:rsidRPr="000B6004">
          <w:rPr>
            <w:rFonts w:eastAsia="Times New Roman"/>
            <w:color w:val="0000FF"/>
            <w:u w:val="single"/>
            <w:lang w:val="de-DE" w:eastAsia="de-DE"/>
          </w:rPr>
          <w:t>www.reedexpo.at</w:t>
        </w:r>
      </w:hyperlink>
    </w:p>
    <w:p w:rsidR="00406F5E" w:rsidRPr="0020079B" w:rsidRDefault="00406F5E" w:rsidP="00406F5E">
      <w:pPr>
        <w:pStyle w:val="paragraph"/>
        <w:spacing w:before="0" w:beforeAutospacing="0" w:after="0" w:afterAutospacing="0"/>
        <w:ind w:right="495"/>
        <w:textAlignment w:val="baseline"/>
        <w:rPr>
          <w:rFonts w:ascii="Segoe UI" w:hAnsi="Segoe UI" w:cs="Segoe UI"/>
          <w:sz w:val="18"/>
          <w:szCs w:val="18"/>
        </w:rPr>
      </w:pPr>
    </w:p>
    <w:p w:rsidR="00406F5E" w:rsidRPr="0020079B" w:rsidRDefault="00406F5E" w:rsidP="00406F5E">
      <w:pPr>
        <w:pStyle w:val="paragraph"/>
        <w:spacing w:before="0" w:beforeAutospacing="0" w:after="0" w:afterAutospacing="0"/>
        <w:ind w:right="495"/>
        <w:textAlignment w:val="baseline"/>
        <w:rPr>
          <w:rFonts w:ascii="Segoe UI" w:hAnsi="Segoe UI" w:cs="Segoe UI"/>
          <w:sz w:val="18"/>
          <w:szCs w:val="18"/>
        </w:rPr>
      </w:pPr>
      <w:r w:rsidRPr="0020079B">
        <w:rPr>
          <w:rStyle w:val="eop"/>
          <w:rFonts w:ascii="Calibri" w:hAnsi="Calibri" w:cs="Calibri"/>
          <w:sz w:val="22"/>
          <w:szCs w:val="22"/>
        </w:rPr>
        <w:t> </w:t>
      </w:r>
    </w:p>
    <w:p w:rsidR="00406F5E" w:rsidRDefault="00406F5E" w:rsidP="00406F5E">
      <w:pPr>
        <w:pStyle w:val="paragraph"/>
        <w:spacing w:before="0" w:beforeAutospacing="0" w:after="0" w:afterAutospacing="0"/>
        <w:ind w:right="495"/>
        <w:textAlignment w:val="baseline"/>
        <w:rPr>
          <w:rFonts w:ascii="Segoe UI" w:hAnsi="Segoe UI" w:cs="Segoe UI"/>
          <w:sz w:val="18"/>
          <w:szCs w:val="18"/>
        </w:rPr>
      </w:pPr>
      <w:r>
        <w:rPr>
          <w:rStyle w:val="normaltextrun"/>
          <w:rFonts w:ascii="Arial" w:hAnsi="Arial" w:cs="Arial"/>
          <w:i/>
          <w:iCs/>
          <w:sz w:val="16"/>
          <w:szCs w:val="16"/>
        </w:rPr>
        <w:t>Bei allen personenbezogenen Bezeichnungen gilt die gewählte Form in Ausführung des Art. 7 B-VG auf Frauen und Männer in gleicher Weise. </w:t>
      </w:r>
      <w:r>
        <w:rPr>
          <w:rStyle w:val="eop"/>
          <w:rFonts w:ascii="Arial" w:hAnsi="Arial" w:cs="Arial"/>
          <w:sz w:val="16"/>
          <w:szCs w:val="16"/>
        </w:rPr>
        <w:t> </w:t>
      </w:r>
    </w:p>
    <w:p w:rsidR="00C57C4D" w:rsidRPr="00C82F5F" w:rsidRDefault="00C57C4D" w:rsidP="00C82F5F">
      <w:pPr>
        <w:spacing w:line="276" w:lineRule="auto"/>
        <w:rPr>
          <w:highlight w:val="yellow"/>
          <w:lang w:val="de-DE"/>
        </w:rPr>
      </w:pPr>
    </w:p>
    <w:sectPr w:rsidR="00C57C4D" w:rsidRPr="00C82F5F" w:rsidSect="00D73A0C">
      <w:headerReference w:type="default" r:id="rId10"/>
      <w:footerReference w:type="default" r:id="rId11"/>
      <w:pgSz w:w="11906" w:h="16838"/>
      <w:pgMar w:top="2836" w:right="1417" w:bottom="1701"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08A" w:rsidRDefault="00FC408A" w:rsidP="00E7316B">
      <w:r>
        <w:separator/>
      </w:r>
    </w:p>
  </w:endnote>
  <w:endnote w:type="continuationSeparator" w:id="0">
    <w:p w:rsidR="00FC408A" w:rsidRDefault="00FC408A" w:rsidP="00E7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EA6AFD" w:rsidTr="00EA6AFD">
      <w:trPr>
        <w:trHeight w:val="737"/>
      </w:trPr>
      <w:tc>
        <w:tcPr>
          <w:tcW w:w="2268" w:type="dxa"/>
          <w:vAlign w:val="center"/>
        </w:tcPr>
        <w:p w:rsidR="00676BBE" w:rsidRDefault="00676BBE" w:rsidP="00EA6AFD">
          <w:pPr>
            <w:pStyle w:val="Fuzeile"/>
            <w:jc w:val="center"/>
          </w:pPr>
          <w:r>
            <w:rPr>
              <w:noProof/>
              <w:lang w:val="de-DE" w:eastAsia="de-DE"/>
            </w:rPr>
            <w:drawing>
              <wp:inline distT="0" distB="0" distL="0" distR="0" wp14:anchorId="36D3E728" wp14:editId="3F24899A">
                <wp:extent cx="1009650" cy="270109"/>
                <wp:effectExtent l="0" t="0" r="0" b="0"/>
                <wp:docPr id="1715513419" name="Grafik 1715513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TRO_Logo_1M.jpg"/>
                        <pic:cNvPicPr/>
                      </pic:nvPicPr>
                      <pic:blipFill>
                        <a:blip r:embed="rId1">
                          <a:extLst>
                            <a:ext uri="{28A0092B-C50C-407E-A947-70E740481C1C}">
                              <a14:useLocalDpi xmlns:a14="http://schemas.microsoft.com/office/drawing/2010/main" val="0"/>
                            </a:ext>
                          </a:extLst>
                        </a:blip>
                        <a:stretch>
                          <a:fillRect/>
                        </a:stretch>
                      </pic:blipFill>
                      <pic:spPr>
                        <a:xfrm>
                          <a:off x="0" y="0"/>
                          <a:ext cx="1041435" cy="278612"/>
                        </a:xfrm>
                        <a:prstGeom prst="rect">
                          <a:avLst/>
                        </a:prstGeom>
                      </pic:spPr>
                    </pic:pic>
                  </a:graphicData>
                </a:graphic>
              </wp:inline>
            </w:drawing>
          </w:r>
        </w:p>
      </w:tc>
      <w:tc>
        <w:tcPr>
          <w:tcW w:w="2268" w:type="dxa"/>
          <w:vAlign w:val="center"/>
        </w:tcPr>
        <w:p w:rsidR="00676BBE" w:rsidRDefault="00EA6AFD" w:rsidP="00EA6AFD">
          <w:pPr>
            <w:pStyle w:val="Fuzeile"/>
            <w:jc w:val="center"/>
          </w:pPr>
          <w:r>
            <w:rPr>
              <w:noProof/>
              <w:lang w:val="de-DE" w:eastAsia="de-DE"/>
            </w:rPr>
            <w:drawing>
              <wp:inline distT="0" distB="0" distL="0" distR="0" wp14:anchorId="47F6548F" wp14:editId="7893AAB7">
                <wp:extent cx="740366" cy="419735"/>
                <wp:effectExtent l="0" t="0" r="3175" b="0"/>
                <wp:docPr id="1715513420" name="Grafik 1715513420" descr="cid:image001.png@01D5F6BF.E46EA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F6BF.E46EA2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56550" cy="428910"/>
                        </a:xfrm>
                        <a:prstGeom prst="rect">
                          <a:avLst/>
                        </a:prstGeom>
                        <a:noFill/>
                        <a:ln>
                          <a:noFill/>
                        </a:ln>
                      </pic:spPr>
                    </pic:pic>
                  </a:graphicData>
                </a:graphic>
              </wp:inline>
            </w:drawing>
          </w:r>
        </w:p>
      </w:tc>
      <w:tc>
        <w:tcPr>
          <w:tcW w:w="2268" w:type="dxa"/>
          <w:vAlign w:val="center"/>
        </w:tcPr>
        <w:p w:rsidR="00676BBE" w:rsidRDefault="00EA6AFD" w:rsidP="00EA6AFD">
          <w:pPr>
            <w:pStyle w:val="Fuzeile"/>
            <w:jc w:val="center"/>
          </w:pPr>
          <w:r>
            <w:rPr>
              <w:noProof/>
              <w:lang w:val="de-DE" w:eastAsia="de-DE"/>
            </w:rPr>
            <w:drawing>
              <wp:inline distT="0" distB="0" distL="0" distR="0" wp14:anchorId="511CDE70" wp14:editId="219952D4">
                <wp:extent cx="1003300" cy="401320"/>
                <wp:effectExtent l="0" t="0" r="6350" b="0"/>
                <wp:docPr id="1715513421" name="Grafik 1715513421" descr="cid:image005.jpg@01CD22C4.38D9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CD22C4.38D993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03300" cy="401320"/>
                        </a:xfrm>
                        <a:prstGeom prst="rect">
                          <a:avLst/>
                        </a:prstGeom>
                        <a:noFill/>
                        <a:ln>
                          <a:noFill/>
                        </a:ln>
                      </pic:spPr>
                    </pic:pic>
                  </a:graphicData>
                </a:graphic>
              </wp:inline>
            </w:drawing>
          </w:r>
        </w:p>
      </w:tc>
      <w:tc>
        <w:tcPr>
          <w:tcW w:w="2268" w:type="dxa"/>
          <w:vAlign w:val="center"/>
        </w:tcPr>
        <w:p w:rsidR="00676BBE" w:rsidRDefault="00EA6AFD" w:rsidP="00EA6AFD">
          <w:pPr>
            <w:pStyle w:val="Fuzeile"/>
            <w:jc w:val="center"/>
          </w:pPr>
          <w:r>
            <w:rPr>
              <w:noProof/>
              <w:lang w:val="de-DE" w:eastAsia="de-DE"/>
            </w:rPr>
            <w:drawing>
              <wp:inline distT="0" distB="0" distL="0" distR="0" wp14:anchorId="1434B3F1" wp14:editId="1EBFF93C">
                <wp:extent cx="1016000" cy="486753"/>
                <wp:effectExtent l="0" t="0" r="0" b="8890"/>
                <wp:docPr id="1715513422" name="Grafik 1715513422" descr="cid:image005.png@01D6AC89.B456C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5.png@01D6AC89.B456C2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58321" cy="507028"/>
                        </a:xfrm>
                        <a:prstGeom prst="rect">
                          <a:avLst/>
                        </a:prstGeom>
                        <a:noFill/>
                        <a:ln>
                          <a:noFill/>
                        </a:ln>
                      </pic:spPr>
                    </pic:pic>
                  </a:graphicData>
                </a:graphic>
              </wp:inline>
            </w:drawing>
          </w:r>
        </w:p>
      </w:tc>
    </w:tr>
  </w:tbl>
  <w:p w:rsidR="00676BBE" w:rsidRDefault="00676B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08A" w:rsidRDefault="00FC408A" w:rsidP="00E7316B">
      <w:r>
        <w:separator/>
      </w:r>
    </w:p>
  </w:footnote>
  <w:footnote w:type="continuationSeparator" w:id="0">
    <w:p w:rsidR="00FC408A" w:rsidRDefault="00FC408A" w:rsidP="00E7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4D" w:rsidRPr="00C57C4D" w:rsidRDefault="008A7A53" w:rsidP="008A7A53">
    <w:pPr>
      <w:pStyle w:val="Kopfzeile"/>
      <w:spacing w:line="360" w:lineRule="auto"/>
      <w:jc w:val="center"/>
    </w:pPr>
    <w:r>
      <w:rPr>
        <w:noProof/>
        <w:lang w:val="de-DE" w:eastAsia="de-DE"/>
      </w:rPr>
      <w:drawing>
        <wp:inline distT="0" distB="0" distL="0" distR="0" wp14:anchorId="70D9DEDE" wp14:editId="1D05D69C">
          <wp:extent cx="5760720" cy="1150620"/>
          <wp:effectExtent l="0" t="0" r="0" b="0"/>
          <wp:docPr id="1715513418" name="Grafik 1715513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BDF"/>
    <w:multiLevelType w:val="hybridMultilevel"/>
    <w:tmpl w:val="90B4ADF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B376AE1"/>
    <w:multiLevelType w:val="hybridMultilevel"/>
    <w:tmpl w:val="F4D897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2A2964"/>
    <w:multiLevelType w:val="hybridMultilevel"/>
    <w:tmpl w:val="030E81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7304F06"/>
    <w:multiLevelType w:val="hybridMultilevel"/>
    <w:tmpl w:val="C8F040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672C7F"/>
    <w:multiLevelType w:val="hybridMultilevel"/>
    <w:tmpl w:val="C262CEE6"/>
    <w:lvl w:ilvl="0" w:tplc="6DC0F070">
      <w:start w:val="2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783397"/>
    <w:multiLevelType w:val="hybridMultilevel"/>
    <w:tmpl w:val="7D2806D4"/>
    <w:lvl w:ilvl="0" w:tplc="1BBA24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2C60E0"/>
    <w:multiLevelType w:val="hybridMultilevel"/>
    <w:tmpl w:val="3C68DDEE"/>
    <w:lvl w:ilvl="0" w:tplc="C3C60466">
      <w:start w:val="2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D7184F"/>
    <w:multiLevelType w:val="hybridMultilevel"/>
    <w:tmpl w:val="6ECE2DBA"/>
    <w:lvl w:ilvl="0" w:tplc="92BEFAEA">
      <w:numFmt w:val="bullet"/>
      <w:lvlText w:val="-"/>
      <w:lvlJc w:val="left"/>
      <w:pPr>
        <w:ind w:left="720" w:hanging="360"/>
      </w:pPr>
      <w:rPr>
        <w:rFonts w:ascii="Leelawadee UI" w:eastAsiaTheme="minorEastAsia" w:hAnsi="Leelawadee UI" w:cs="Leelawade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AE54745"/>
    <w:multiLevelType w:val="hybridMultilevel"/>
    <w:tmpl w:val="384C2B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5ED26681"/>
    <w:multiLevelType w:val="hybridMultilevel"/>
    <w:tmpl w:val="15A4A49E"/>
    <w:lvl w:ilvl="0" w:tplc="D0C240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A95379"/>
    <w:multiLevelType w:val="hybridMultilevel"/>
    <w:tmpl w:val="2DA46FDA"/>
    <w:lvl w:ilvl="0" w:tplc="33DE4764">
      <w:start w:val="1"/>
      <w:numFmt w:val="bullet"/>
      <w:lvlText w:val="-"/>
      <w:lvlJc w:val="left"/>
      <w:pPr>
        <w:ind w:left="720" w:hanging="360"/>
      </w:pPr>
      <w:rPr>
        <w:rFonts w:ascii="Leelawadee UI" w:eastAsiaTheme="minorHAnsi" w:hAnsi="Leelawadee UI" w:cs="Leelawadee U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4F95172"/>
    <w:multiLevelType w:val="hybridMultilevel"/>
    <w:tmpl w:val="6E926F36"/>
    <w:lvl w:ilvl="0" w:tplc="3586B4C4">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1"/>
  </w:num>
  <w:num w:numId="7">
    <w:abstractNumId w:val="3"/>
  </w:num>
  <w:num w:numId="8">
    <w:abstractNumId w:val="1"/>
  </w:num>
  <w:num w:numId="9">
    <w:abstractNumId w:val="5"/>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70"/>
    <w:rsid w:val="00000776"/>
    <w:rsid w:val="00005C09"/>
    <w:rsid w:val="00006390"/>
    <w:rsid w:val="00013EDC"/>
    <w:rsid w:val="00020B34"/>
    <w:rsid w:val="00034202"/>
    <w:rsid w:val="00043667"/>
    <w:rsid w:val="000440D8"/>
    <w:rsid w:val="00044B10"/>
    <w:rsid w:val="00045E7A"/>
    <w:rsid w:val="0005024B"/>
    <w:rsid w:val="00055187"/>
    <w:rsid w:val="00063792"/>
    <w:rsid w:val="00070C9D"/>
    <w:rsid w:val="0007584D"/>
    <w:rsid w:val="00081DAB"/>
    <w:rsid w:val="00090DD6"/>
    <w:rsid w:val="00091163"/>
    <w:rsid w:val="00095FA2"/>
    <w:rsid w:val="000A2524"/>
    <w:rsid w:val="000A3BC9"/>
    <w:rsid w:val="000B20CD"/>
    <w:rsid w:val="000B2756"/>
    <w:rsid w:val="000B3078"/>
    <w:rsid w:val="000B6004"/>
    <w:rsid w:val="000B6479"/>
    <w:rsid w:val="000B7C00"/>
    <w:rsid w:val="000C191E"/>
    <w:rsid w:val="000C3175"/>
    <w:rsid w:val="000D33D5"/>
    <w:rsid w:val="000D67BD"/>
    <w:rsid w:val="000D6E15"/>
    <w:rsid w:val="000E56E9"/>
    <w:rsid w:val="000F3B72"/>
    <w:rsid w:val="00101E02"/>
    <w:rsid w:val="00111ABF"/>
    <w:rsid w:val="00116204"/>
    <w:rsid w:val="0011794B"/>
    <w:rsid w:val="00120A01"/>
    <w:rsid w:val="00125D76"/>
    <w:rsid w:val="0013082D"/>
    <w:rsid w:val="00147D59"/>
    <w:rsid w:val="00161EC2"/>
    <w:rsid w:val="00184848"/>
    <w:rsid w:val="001850CB"/>
    <w:rsid w:val="001B03BE"/>
    <w:rsid w:val="001B59E5"/>
    <w:rsid w:val="001B7901"/>
    <w:rsid w:val="001C09B1"/>
    <w:rsid w:val="001C4D59"/>
    <w:rsid w:val="001C7F3B"/>
    <w:rsid w:val="001D1C20"/>
    <w:rsid w:val="001D4B2A"/>
    <w:rsid w:val="001D5612"/>
    <w:rsid w:val="001E263D"/>
    <w:rsid w:val="001E4CB8"/>
    <w:rsid w:val="001E58ED"/>
    <w:rsid w:val="001E5EA2"/>
    <w:rsid w:val="001F0144"/>
    <w:rsid w:val="001F5ED4"/>
    <w:rsid w:val="001F7819"/>
    <w:rsid w:val="0020079B"/>
    <w:rsid w:val="0021567A"/>
    <w:rsid w:val="00220CDA"/>
    <w:rsid w:val="00230288"/>
    <w:rsid w:val="00230FDE"/>
    <w:rsid w:val="00231758"/>
    <w:rsid w:val="00235375"/>
    <w:rsid w:val="00245E79"/>
    <w:rsid w:val="0024729B"/>
    <w:rsid w:val="00247976"/>
    <w:rsid w:val="00253BCC"/>
    <w:rsid w:val="00255115"/>
    <w:rsid w:val="0026632D"/>
    <w:rsid w:val="002860BB"/>
    <w:rsid w:val="00287F32"/>
    <w:rsid w:val="0029014B"/>
    <w:rsid w:val="00295138"/>
    <w:rsid w:val="002A1A19"/>
    <w:rsid w:val="002B24F5"/>
    <w:rsid w:val="002C28B2"/>
    <w:rsid w:val="002C6CED"/>
    <w:rsid w:val="002C7638"/>
    <w:rsid w:val="002D0DA6"/>
    <w:rsid w:val="002E43D7"/>
    <w:rsid w:val="002E440D"/>
    <w:rsid w:val="002F3048"/>
    <w:rsid w:val="0030042E"/>
    <w:rsid w:val="00312651"/>
    <w:rsid w:val="003254CB"/>
    <w:rsid w:val="0033037C"/>
    <w:rsid w:val="003307F2"/>
    <w:rsid w:val="00335732"/>
    <w:rsid w:val="0036128D"/>
    <w:rsid w:val="00361728"/>
    <w:rsid w:val="00373E58"/>
    <w:rsid w:val="00381685"/>
    <w:rsid w:val="0038522A"/>
    <w:rsid w:val="00394CB8"/>
    <w:rsid w:val="003A25B7"/>
    <w:rsid w:val="003B0769"/>
    <w:rsid w:val="003C3CB8"/>
    <w:rsid w:val="003D0196"/>
    <w:rsid w:val="003D7B38"/>
    <w:rsid w:val="00405802"/>
    <w:rsid w:val="00406977"/>
    <w:rsid w:val="00406F5E"/>
    <w:rsid w:val="0040793D"/>
    <w:rsid w:val="0041460A"/>
    <w:rsid w:val="00423176"/>
    <w:rsid w:val="00423727"/>
    <w:rsid w:val="00425003"/>
    <w:rsid w:val="0042639B"/>
    <w:rsid w:val="00432473"/>
    <w:rsid w:val="004353E7"/>
    <w:rsid w:val="00436E3B"/>
    <w:rsid w:val="004603B3"/>
    <w:rsid w:val="00471289"/>
    <w:rsid w:val="00475BC2"/>
    <w:rsid w:val="00477091"/>
    <w:rsid w:val="00481BB6"/>
    <w:rsid w:val="00485F7E"/>
    <w:rsid w:val="00491F63"/>
    <w:rsid w:val="004930FB"/>
    <w:rsid w:val="004A475F"/>
    <w:rsid w:val="004B1165"/>
    <w:rsid w:val="004B1A6B"/>
    <w:rsid w:val="004B1ACF"/>
    <w:rsid w:val="004B3D3F"/>
    <w:rsid w:val="004B5510"/>
    <w:rsid w:val="004B6052"/>
    <w:rsid w:val="004C267A"/>
    <w:rsid w:val="004C361D"/>
    <w:rsid w:val="004C54D5"/>
    <w:rsid w:val="004D3743"/>
    <w:rsid w:val="004D5EAC"/>
    <w:rsid w:val="004E5DC5"/>
    <w:rsid w:val="004F3FA4"/>
    <w:rsid w:val="004F5799"/>
    <w:rsid w:val="004F65B2"/>
    <w:rsid w:val="004F6C7C"/>
    <w:rsid w:val="00501DC2"/>
    <w:rsid w:val="005037E0"/>
    <w:rsid w:val="00521CD8"/>
    <w:rsid w:val="005339D0"/>
    <w:rsid w:val="00534DD4"/>
    <w:rsid w:val="00541E4F"/>
    <w:rsid w:val="00564615"/>
    <w:rsid w:val="00572D26"/>
    <w:rsid w:val="00573C25"/>
    <w:rsid w:val="00585D37"/>
    <w:rsid w:val="00586221"/>
    <w:rsid w:val="00587A05"/>
    <w:rsid w:val="00590E52"/>
    <w:rsid w:val="005979C7"/>
    <w:rsid w:val="005A1927"/>
    <w:rsid w:val="005A35CC"/>
    <w:rsid w:val="005B0AB8"/>
    <w:rsid w:val="005B668C"/>
    <w:rsid w:val="005B6C63"/>
    <w:rsid w:val="005B78CD"/>
    <w:rsid w:val="005B7BC5"/>
    <w:rsid w:val="005B7EE5"/>
    <w:rsid w:val="005D4096"/>
    <w:rsid w:val="005D41B3"/>
    <w:rsid w:val="005D6D83"/>
    <w:rsid w:val="005F1C9F"/>
    <w:rsid w:val="005F5656"/>
    <w:rsid w:val="00600282"/>
    <w:rsid w:val="00600291"/>
    <w:rsid w:val="0060334D"/>
    <w:rsid w:val="00605BD7"/>
    <w:rsid w:val="00630162"/>
    <w:rsid w:val="006323AD"/>
    <w:rsid w:val="00643ECB"/>
    <w:rsid w:val="00656002"/>
    <w:rsid w:val="00656694"/>
    <w:rsid w:val="00675176"/>
    <w:rsid w:val="00676A35"/>
    <w:rsid w:val="00676BBE"/>
    <w:rsid w:val="006847ED"/>
    <w:rsid w:val="006925BD"/>
    <w:rsid w:val="00693C41"/>
    <w:rsid w:val="00693EA8"/>
    <w:rsid w:val="006A4270"/>
    <w:rsid w:val="006B4526"/>
    <w:rsid w:val="006C2104"/>
    <w:rsid w:val="006D54F1"/>
    <w:rsid w:val="006D6017"/>
    <w:rsid w:val="006D6774"/>
    <w:rsid w:val="006E1BE5"/>
    <w:rsid w:val="006F23F6"/>
    <w:rsid w:val="006F4BDF"/>
    <w:rsid w:val="006F4F36"/>
    <w:rsid w:val="006F71EC"/>
    <w:rsid w:val="007101F2"/>
    <w:rsid w:val="00712B6C"/>
    <w:rsid w:val="00743F80"/>
    <w:rsid w:val="00753205"/>
    <w:rsid w:val="00761907"/>
    <w:rsid w:val="00770B25"/>
    <w:rsid w:val="00773C38"/>
    <w:rsid w:val="00782614"/>
    <w:rsid w:val="0078289C"/>
    <w:rsid w:val="0078561F"/>
    <w:rsid w:val="00790765"/>
    <w:rsid w:val="00793E21"/>
    <w:rsid w:val="00795908"/>
    <w:rsid w:val="007B3065"/>
    <w:rsid w:val="007B5306"/>
    <w:rsid w:val="007D2063"/>
    <w:rsid w:val="007D2E0E"/>
    <w:rsid w:val="007E1C76"/>
    <w:rsid w:val="007E338C"/>
    <w:rsid w:val="007F317C"/>
    <w:rsid w:val="007F782F"/>
    <w:rsid w:val="00804EA3"/>
    <w:rsid w:val="00804F4D"/>
    <w:rsid w:val="008116C5"/>
    <w:rsid w:val="00813951"/>
    <w:rsid w:val="00813B8B"/>
    <w:rsid w:val="0081552E"/>
    <w:rsid w:val="00817078"/>
    <w:rsid w:val="00830925"/>
    <w:rsid w:val="0083121B"/>
    <w:rsid w:val="00832661"/>
    <w:rsid w:val="008351E2"/>
    <w:rsid w:val="008508D9"/>
    <w:rsid w:val="008525B1"/>
    <w:rsid w:val="00855859"/>
    <w:rsid w:val="00855CF2"/>
    <w:rsid w:val="0085606A"/>
    <w:rsid w:val="00867866"/>
    <w:rsid w:val="00867C90"/>
    <w:rsid w:val="00867D40"/>
    <w:rsid w:val="00871063"/>
    <w:rsid w:val="0088196B"/>
    <w:rsid w:val="00884856"/>
    <w:rsid w:val="00887D87"/>
    <w:rsid w:val="00893DAC"/>
    <w:rsid w:val="00896B74"/>
    <w:rsid w:val="008A3983"/>
    <w:rsid w:val="008A5824"/>
    <w:rsid w:val="008A7A53"/>
    <w:rsid w:val="008B553A"/>
    <w:rsid w:val="008B78C0"/>
    <w:rsid w:val="008C08B5"/>
    <w:rsid w:val="008C2C5A"/>
    <w:rsid w:val="008C47DF"/>
    <w:rsid w:val="008C5C68"/>
    <w:rsid w:val="008D0B37"/>
    <w:rsid w:val="008E2CB1"/>
    <w:rsid w:val="008E4D84"/>
    <w:rsid w:val="008E744F"/>
    <w:rsid w:val="008F12B9"/>
    <w:rsid w:val="00903ED3"/>
    <w:rsid w:val="00904923"/>
    <w:rsid w:val="009071AE"/>
    <w:rsid w:val="00914956"/>
    <w:rsid w:val="00927598"/>
    <w:rsid w:val="0093522C"/>
    <w:rsid w:val="00941048"/>
    <w:rsid w:val="00941272"/>
    <w:rsid w:val="0094175A"/>
    <w:rsid w:val="00941CB3"/>
    <w:rsid w:val="0095439C"/>
    <w:rsid w:val="0096363A"/>
    <w:rsid w:val="00963F2C"/>
    <w:rsid w:val="009757E4"/>
    <w:rsid w:val="00977A50"/>
    <w:rsid w:val="00984556"/>
    <w:rsid w:val="00992263"/>
    <w:rsid w:val="00993C41"/>
    <w:rsid w:val="00994015"/>
    <w:rsid w:val="009A0B85"/>
    <w:rsid w:val="009A1398"/>
    <w:rsid w:val="009A2532"/>
    <w:rsid w:val="009A3DC6"/>
    <w:rsid w:val="009A40CA"/>
    <w:rsid w:val="009A7E11"/>
    <w:rsid w:val="009B23A9"/>
    <w:rsid w:val="009B6B80"/>
    <w:rsid w:val="009B7F84"/>
    <w:rsid w:val="009C463F"/>
    <w:rsid w:val="009D586E"/>
    <w:rsid w:val="009D7C5F"/>
    <w:rsid w:val="009F3242"/>
    <w:rsid w:val="009F3DB1"/>
    <w:rsid w:val="00A0150B"/>
    <w:rsid w:val="00A02F26"/>
    <w:rsid w:val="00A06D05"/>
    <w:rsid w:val="00A1547A"/>
    <w:rsid w:val="00A17BF5"/>
    <w:rsid w:val="00A20261"/>
    <w:rsid w:val="00A2101A"/>
    <w:rsid w:val="00A214E1"/>
    <w:rsid w:val="00A21847"/>
    <w:rsid w:val="00A2239D"/>
    <w:rsid w:val="00A2751F"/>
    <w:rsid w:val="00A34D06"/>
    <w:rsid w:val="00A362CC"/>
    <w:rsid w:val="00A518F5"/>
    <w:rsid w:val="00A51920"/>
    <w:rsid w:val="00A57985"/>
    <w:rsid w:val="00A604B0"/>
    <w:rsid w:val="00A60603"/>
    <w:rsid w:val="00A637A6"/>
    <w:rsid w:val="00A73769"/>
    <w:rsid w:val="00A90BD9"/>
    <w:rsid w:val="00A92073"/>
    <w:rsid w:val="00A96E2B"/>
    <w:rsid w:val="00AA002A"/>
    <w:rsid w:val="00AA4644"/>
    <w:rsid w:val="00AB05AB"/>
    <w:rsid w:val="00AC2846"/>
    <w:rsid w:val="00AD07F3"/>
    <w:rsid w:val="00AD17CC"/>
    <w:rsid w:val="00AD7967"/>
    <w:rsid w:val="00AE61BD"/>
    <w:rsid w:val="00AE76A2"/>
    <w:rsid w:val="00AE7C3A"/>
    <w:rsid w:val="00AF1181"/>
    <w:rsid w:val="00B043A9"/>
    <w:rsid w:val="00B06F4F"/>
    <w:rsid w:val="00B07919"/>
    <w:rsid w:val="00B117BC"/>
    <w:rsid w:val="00B13CEE"/>
    <w:rsid w:val="00B214DA"/>
    <w:rsid w:val="00B25974"/>
    <w:rsid w:val="00B26916"/>
    <w:rsid w:val="00B32F2B"/>
    <w:rsid w:val="00B32F70"/>
    <w:rsid w:val="00B3435A"/>
    <w:rsid w:val="00B45F01"/>
    <w:rsid w:val="00B554FE"/>
    <w:rsid w:val="00B5689E"/>
    <w:rsid w:val="00B622CD"/>
    <w:rsid w:val="00B65C5E"/>
    <w:rsid w:val="00B75435"/>
    <w:rsid w:val="00B87255"/>
    <w:rsid w:val="00B90194"/>
    <w:rsid w:val="00BA29CB"/>
    <w:rsid w:val="00BA32E0"/>
    <w:rsid w:val="00BB36A2"/>
    <w:rsid w:val="00BB595D"/>
    <w:rsid w:val="00BC2A2A"/>
    <w:rsid w:val="00BE275B"/>
    <w:rsid w:val="00BE4897"/>
    <w:rsid w:val="00BF0F67"/>
    <w:rsid w:val="00BF1FDB"/>
    <w:rsid w:val="00C00C15"/>
    <w:rsid w:val="00C01C9D"/>
    <w:rsid w:val="00C04A19"/>
    <w:rsid w:val="00C13C19"/>
    <w:rsid w:val="00C209E3"/>
    <w:rsid w:val="00C22BE9"/>
    <w:rsid w:val="00C34CCB"/>
    <w:rsid w:val="00C41ECF"/>
    <w:rsid w:val="00C44C34"/>
    <w:rsid w:val="00C528B6"/>
    <w:rsid w:val="00C57C4D"/>
    <w:rsid w:val="00C64862"/>
    <w:rsid w:val="00C67284"/>
    <w:rsid w:val="00C70711"/>
    <w:rsid w:val="00C719E9"/>
    <w:rsid w:val="00C729AB"/>
    <w:rsid w:val="00C76669"/>
    <w:rsid w:val="00C80AD6"/>
    <w:rsid w:val="00C82F5F"/>
    <w:rsid w:val="00C921A2"/>
    <w:rsid w:val="00C9464C"/>
    <w:rsid w:val="00CA40DA"/>
    <w:rsid w:val="00CB0B8A"/>
    <w:rsid w:val="00CB5786"/>
    <w:rsid w:val="00CE3BF5"/>
    <w:rsid w:val="00CE4370"/>
    <w:rsid w:val="00CE75D0"/>
    <w:rsid w:val="00CF17DE"/>
    <w:rsid w:val="00CF50D7"/>
    <w:rsid w:val="00D04913"/>
    <w:rsid w:val="00D05B1A"/>
    <w:rsid w:val="00D11B6E"/>
    <w:rsid w:val="00D1311F"/>
    <w:rsid w:val="00D16061"/>
    <w:rsid w:val="00D3206E"/>
    <w:rsid w:val="00D622E6"/>
    <w:rsid w:val="00D659C9"/>
    <w:rsid w:val="00D659EC"/>
    <w:rsid w:val="00D663E6"/>
    <w:rsid w:val="00D73A0C"/>
    <w:rsid w:val="00D80D5F"/>
    <w:rsid w:val="00D9217B"/>
    <w:rsid w:val="00DB6A3B"/>
    <w:rsid w:val="00DC0514"/>
    <w:rsid w:val="00DD0011"/>
    <w:rsid w:val="00DD27C3"/>
    <w:rsid w:val="00DD4DDF"/>
    <w:rsid w:val="00DD54C0"/>
    <w:rsid w:val="00DE01FC"/>
    <w:rsid w:val="00DE25E4"/>
    <w:rsid w:val="00E12D0C"/>
    <w:rsid w:val="00E130B8"/>
    <w:rsid w:val="00E14299"/>
    <w:rsid w:val="00E16C8C"/>
    <w:rsid w:val="00E31B92"/>
    <w:rsid w:val="00E32D48"/>
    <w:rsid w:val="00E33D84"/>
    <w:rsid w:val="00E35FAC"/>
    <w:rsid w:val="00E4115C"/>
    <w:rsid w:val="00E42726"/>
    <w:rsid w:val="00E43AF3"/>
    <w:rsid w:val="00E47F2F"/>
    <w:rsid w:val="00E570DA"/>
    <w:rsid w:val="00E60BD2"/>
    <w:rsid w:val="00E6555A"/>
    <w:rsid w:val="00E7316B"/>
    <w:rsid w:val="00E73D1C"/>
    <w:rsid w:val="00E74558"/>
    <w:rsid w:val="00E95360"/>
    <w:rsid w:val="00EA6AFD"/>
    <w:rsid w:val="00EC0958"/>
    <w:rsid w:val="00EC1297"/>
    <w:rsid w:val="00EC2B88"/>
    <w:rsid w:val="00EC340D"/>
    <w:rsid w:val="00ED21CB"/>
    <w:rsid w:val="00EE6F43"/>
    <w:rsid w:val="00EF505F"/>
    <w:rsid w:val="00EF66C8"/>
    <w:rsid w:val="00EF7DC4"/>
    <w:rsid w:val="00F03D2E"/>
    <w:rsid w:val="00F073A4"/>
    <w:rsid w:val="00F12EF5"/>
    <w:rsid w:val="00F22609"/>
    <w:rsid w:val="00F22D1F"/>
    <w:rsid w:val="00F31532"/>
    <w:rsid w:val="00F430CF"/>
    <w:rsid w:val="00F56580"/>
    <w:rsid w:val="00F616A4"/>
    <w:rsid w:val="00F8085A"/>
    <w:rsid w:val="00F84F64"/>
    <w:rsid w:val="00F86C7B"/>
    <w:rsid w:val="00F9409F"/>
    <w:rsid w:val="00F952B5"/>
    <w:rsid w:val="00F96AFF"/>
    <w:rsid w:val="00F97201"/>
    <w:rsid w:val="00FA32D4"/>
    <w:rsid w:val="00FA68AF"/>
    <w:rsid w:val="00FB4D1B"/>
    <w:rsid w:val="00FC0D5C"/>
    <w:rsid w:val="00FC408A"/>
    <w:rsid w:val="00FD624B"/>
    <w:rsid w:val="00FD75A3"/>
    <w:rsid w:val="00FE12DA"/>
    <w:rsid w:val="00FE2F9F"/>
    <w:rsid w:val="00FF3CE2"/>
    <w:rsid w:val="00FF564E"/>
    <w:rsid w:val="00FF78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A8944"/>
  <w15:chartTrackingRefBased/>
  <w15:docId w15:val="{0F3D0C29-720F-470A-A7A7-E3E9B77E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3C41"/>
    <w:pPr>
      <w:spacing w:after="0" w:line="240" w:lineRule="auto"/>
    </w:pPr>
    <w:rPr>
      <w:rFonts w:ascii="Calibri" w:hAnsi="Calibri" w:cs="Calibri"/>
      <w:lang w:val="de-AT"/>
    </w:rPr>
  </w:style>
  <w:style w:type="paragraph" w:styleId="berschrift2">
    <w:name w:val="heading 2"/>
    <w:basedOn w:val="Standard"/>
    <w:link w:val="berschrift2Zchn"/>
    <w:uiPriority w:val="9"/>
    <w:qFormat/>
    <w:rsid w:val="002E43D7"/>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2F70"/>
    <w:pPr>
      <w:spacing w:before="100" w:beforeAutospacing="1" w:after="100" w:afterAutospacing="1"/>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D622E6"/>
    <w:pPr>
      <w:ind w:left="720"/>
    </w:pPr>
  </w:style>
  <w:style w:type="paragraph" w:styleId="Sprechblasentext">
    <w:name w:val="Balloon Text"/>
    <w:basedOn w:val="Standard"/>
    <w:link w:val="SprechblasentextZchn"/>
    <w:uiPriority w:val="99"/>
    <w:semiHidden/>
    <w:unhideWhenUsed/>
    <w:rsid w:val="006F71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71EC"/>
    <w:rPr>
      <w:rFonts w:ascii="Segoe UI" w:hAnsi="Segoe UI" w:cs="Segoe UI"/>
      <w:sz w:val="18"/>
      <w:szCs w:val="18"/>
    </w:rPr>
  </w:style>
  <w:style w:type="paragraph" w:customStyle="1" w:styleId="Default">
    <w:name w:val="Default"/>
    <w:rsid w:val="004F65B2"/>
    <w:pPr>
      <w:autoSpaceDE w:val="0"/>
      <w:autoSpaceDN w:val="0"/>
      <w:adjustRightInd w:val="0"/>
      <w:spacing w:after="0" w:line="240" w:lineRule="auto"/>
    </w:pPr>
    <w:rPr>
      <w:rFonts w:ascii="Leelawadee UI" w:hAnsi="Leelawadee UI" w:cs="Leelawadee UI"/>
      <w:color w:val="000000"/>
      <w:sz w:val="24"/>
      <w:szCs w:val="24"/>
    </w:rPr>
  </w:style>
  <w:style w:type="character" w:customStyle="1" w:styleId="berschrift2Zchn">
    <w:name w:val="Überschrift 2 Zchn"/>
    <w:basedOn w:val="Absatz-Standardschriftart"/>
    <w:link w:val="berschrift2"/>
    <w:uiPriority w:val="9"/>
    <w:rsid w:val="002E43D7"/>
    <w:rPr>
      <w:rFonts w:ascii="Times New Roman" w:eastAsia="Times New Roman" w:hAnsi="Times New Roman" w:cs="Times New Roman"/>
      <w:b/>
      <w:bCs/>
      <w:sz w:val="36"/>
      <w:szCs w:val="36"/>
      <w:lang w:val="de-AT" w:eastAsia="de-AT"/>
    </w:rPr>
  </w:style>
  <w:style w:type="character" w:styleId="Hyperlink">
    <w:name w:val="Hyperlink"/>
    <w:basedOn w:val="Absatz-Standardschriftart"/>
    <w:uiPriority w:val="99"/>
    <w:unhideWhenUsed/>
    <w:rsid w:val="002E43D7"/>
    <w:rPr>
      <w:color w:val="0000FF"/>
      <w:u w:val="single"/>
    </w:rPr>
  </w:style>
  <w:style w:type="paragraph" w:styleId="Kopfzeile">
    <w:name w:val="header"/>
    <w:basedOn w:val="Standard"/>
    <w:link w:val="KopfzeileZchn"/>
    <w:uiPriority w:val="99"/>
    <w:unhideWhenUsed/>
    <w:rsid w:val="00E7316B"/>
    <w:pPr>
      <w:tabs>
        <w:tab w:val="center" w:pos="4536"/>
        <w:tab w:val="right" w:pos="9072"/>
      </w:tabs>
    </w:pPr>
  </w:style>
  <w:style w:type="character" w:customStyle="1" w:styleId="KopfzeileZchn">
    <w:name w:val="Kopfzeile Zchn"/>
    <w:basedOn w:val="Absatz-Standardschriftart"/>
    <w:link w:val="Kopfzeile"/>
    <w:uiPriority w:val="99"/>
    <w:rsid w:val="00E7316B"/>
    <w:rPr>
      <w:rFonts w:ascii="Calibri" w:hAnsi="Calibri" w:cs="Calibri"/>
      <w:lang w:val="de-AT"/>
    </w:rPr>
  </w:style>
  <w:style w:type="paragraph" w:styleId="Fuzeile">
    <w:name w:val="footer"/>
    <w:basedOn w:val="Standard"/>
    <w:link w:val="FuzeileZchn"/>
    <w:uiPriority w:val="99"/>
    <w:unhideWhenUsed/>
    <w:rsid w:val="00E7316B"/>
    <w:pPr>
      <w:tabs>
        <w:tab w:val="center" w:pos="4536"/>
        <w:tab w:val="right" w:pos="9072"/>
      </w:tabs>
    </w:pPr>
  </w:style>
  <w:style w:type="character" w:customStyle="1" w:styleId="FuzeileZchn">
    <w:name w:val="Fußzeile Zchn"/>
    <w:basedOn w:val="Absatz-Standardschriftart"/>
    <w:link w:val="Fuzeile"/>
    <w:uiPriority w:val="99"/>
    <w:rsid w:val="00E7316B"/>
    <w:rPr>
      <w:rFonts w:ascii="Calibri" w:hAnsi="Calibri" w:cs="Calibri"/>
      <w:lang w:val="de-AT"/>
    </w:rPr>
  </w:style>
  <w:style w:type="paragraph" w:styleId="KeinLeerraum">
    <w:name w:val="No Spacing"/>
    <w:uiPriority w:val="1"/>
    <w:qFormat/>
    <w:rsid w:val="001D4B2A"/>
    <w:pPr>
      <w:spacing w:after="0" w:line="240" w:lineRule="auto"/>
    </w:pPr>
    <w:rPr>
      <w:rFonts w:ascii="Calibri" w:hAnsi="Calibri" w:cs="Calibri"/>
      <w:lang w:val="de-AT"/>
    </w:rPr>
  </w:style>
  <w:style w:type="paragraph" w:customStyle="1" w:styleId="paragraph">
    <w:name w:val="paragraph"/>
    <w:basedOn w:val="Standard"/>
    <w:rsid w:val="00406F5E"/>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eop">
    <w:name w:val="eop"/>
    <w:basedOn w:val="Absatz-Standardschriftart"/>
    <w:rsid w:val="00406F5E"/>
  </w:style>
  <w:style w:type="character" w:customStyle="1" w:styleId="normaltextrun">
    <w:name w:val="normaltextrun"/>
    <w:basedOn w:val="Absatz-Standardschriftart"/>
    <w:rsid w:val="00406F5E"/>
  </w:style>
  <w:style w:type="character" w:customStyle="1" w:styleId="NichtaufgelsteErwhnung1">
    <w:name w:val="Nicht aufgelöste Erwähnung1"/>
    <w:basedOn w:val="Absatz-Standardschriftart"/>
    <w:uiPriority w:val="99"/>
    <w:semiHidden/>
    <w:unhideWhenUsed/>
    <w:rsid w:val="006D54F1"/>
    <w:rPr>
      <w:color w:val="605E5C"/>
      <w:shd w:val="clear" w:color="auto" w:fill="E1DFDD"/>
    </w:rPr>
  </w:style>
  <w:style w:type="table" w:styleId="Tabellenraster">
    <w:name w:val="Table Grid"/>
    <w:basedOn w:val="NormaleTabelle"/>
    <w:uiPriority w:val="39"/>
    <w:rsid w:val="0067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6260">
      <w:bodyDiv w:val="1"/>
      <w:marLeft w:val="0"/>
      <w:marRight w:val="0"/>
      <w:marTop w:val="0"/>
      <w:marBottom w:val="0"/>
      <w:divBdr>
        <w:top w:val="none" w:sz="0" w:space="0" w:color="auto"/>
        <w:left w:val="none" w:sz="0" w:space="0" w:color="auto"/>
        <w:bottom w:val="none" w:sz="0" w:space="0" w:color="auto"/>
        <w:right w:val="none" w:sz="0" w:space="0" w:color="auto"/>
      </w:divBdr>
    </w:div>
    <w:div w:id="79572370">
      <w:bodyDiv w:val="1"/>
      <w:marLeft w:val="0"/>
      <w:marRight w:val="0"/>
      <w:marTop w:val="0"/>
      <w:marBottom w:val="0"/>
      <w:divBdr>
        <w:top w:val="none" w:sz="0" w:space="0" w:color="auto"/>
        <w:left w:val="none" w:sz="0" w:space="0" w:color="auto"/>
        <w:bottom w:val="none" w:sz="0" w:space="0" w:color="auto"/>
        <w:right w:val="none" w:sz="0" w:space="0" w:color="auto"/>
      </w:divBdr>
    </w:div>
    <w:div w:id="438644945">
      <w:bodyDiv w:val="1"/>
      <w:marLeft w:val="0"/>
      <w:marRight w:val="0"/>
      <w:marTop w:val="0"/>
      <w:marBottom w:val="0"/>
      <w:divBdr>
        <w:top w:val="none" w:sz="0" w:space="0" w:color="auto"/>
        <w:left w:val="none" w:sz="0" w:space="0" w:color="auto"/>
        <w:bottom w:val="none" w:sz="0" w:space="0" w:color="auto"/>
        <w:right w:val="none" w:sz="0" w:space="0" w:color="auto"/>
      </w:divBdr>
    </w:div>
    <w:div w:id="594871768">
      <w:bodyDiv w:val="1"/>
      <w:marLeft w:val="0"/>
      <w:marRight w:val="0"/>
      <w:marTop w:val="0"/>
      <w:marBottom w:val="0"/>
      <w:divBdr>
        <w:top w:val="none" w:sz="0" w:space="0" w:color="auto"/>
        <w:left w:val="none" w:sz="0" w:space="0" w:color="auto"/>
        <w:bottom w:val="none" w:sz="0" w:space="0" w:color="auto"/>
        <w:right w:val="none" w:sz="0" w:space="0" w:color="auto"/>
      </w:divBdr>
      <w:divsChild>
        <w:div w:id="1213073939">
          <w:marLeft w:val="0"/>
          <w:marRight w:val="0"/>
          <w:marTop w:val="0"/>
          <w:marBottom w:val="0"/>
          <w:divBdr>
            <w:top w:val="none" w:sz="0" w:space="0" w:color="auto"/>
            <w:left w:val="none" w:sz="0" w:space="0" w:color="auto"/>
            <w:bottom w:val="none" w:sz="0" w:space="0" w:color="auto"/>
            <w:right w:val="none" w:sz="0" w:space="0" w:color="auto"/>
          </w:divBdr>
        </w:div>
        <w:div w:id="209651495">
          <w:marLeft w:val="0"/>
          <w:marRight w:val="0"/>
          <w:marTop w:val="0"/>
          <w:marBottom w:val="0"/>
          <w:divBdr>
            <w:top w:val="none" w:sz="0" w:space="0" w:color="auto"/>
            <w:left w:val="none" w:sz="0" w:space="0" w:color="auto"/>
            <w:bottom w:val="none" w:sz="0" w:space="0" w:color="auto"/>
            <w:right w:val="none" w:sz="0" w:space="0" w:color="auto"/>
          </w:divBdr>
        </w:div>
        <w:div w:id="1644040624">
          <w:marLeft w:val="0"/>
          <w:marRight w:val="0"/>
          <w:marTop w:val="0"/>
          <w:marBottom w:val="0"/>
          <w:divBdr>
            <w:top w:val="none" w:sz="0" w:space="0" w:color="auto"/>
            <w:left w:val="none" w:sz="0" w:space="0" w:color="auto"/>
            <w:bottom w:val="none" w:sz="0" w:space="0" w:color="auto"/>
            <w:right w:val="none" w:sz="0" w:space="0" w:color="auto"/>
          </w:divBdr>
        </w:div>
        <w:div w:id="618798582">
          <w:marLeft w:val="0"/>
          <w:marRight w:val="0"/>
          <w:marTop w:val="0"/>
          <w:marBottom w:val="0"/>
          <w:divBdr>
            <w:top w:val="none" w:sz="0" w:space="0" w:color="auto"/>
            <w:left w:val="none" w:sz="0" w:space="0" w:color="auto"/>
            <w:bottom w:val="none" w:sz="0" w:space="0" w:color="auto"/>
            <w:right w:val="none" w:sz="0" w:space="0" w:color="auto"/>
          </w:divBdr>
        </w:div>
        <w:div w:id="2105496176">
          <w:marLeft w:val="0"/>
          <w:marRight w:val="0"/>
          <w:marTop w:val="0"/>
          <w:marBottom w:val="0"/>
          <w:divBdr>
            <w:top w:val="none" w:sz="0" w:space="0" w:color="auto"/>
            <w:left w:val="none" w:sz="0" w:space="0" w:color="auto"/>
            <w:bottom w:val="none" w:sz="0" w:space="0" w:color="auto"/>
            <w:right w:val="none" w:sz="0" w:space="0" w:color="auto"/>
          </w:divBdr>
        </w:div>
        <w:div w:id="752243492">
          <w:marLeft w:val="0"/>
          <w:marRight w:val="0"/>
          <w:marTop w:val="0"/>
          <w:marBottom w:val="0"/>
          <w:divBdr>
            <w:top w:val="none" w:sz="0" w:space="0" w:color="auto"/>
            <w:left w:val="none" w:sz="0" w:space="0" w:color="auto"/>
            <w:bottom w:val="none" w:sz="0" w:space="0" w:color="auto"/>
            <w:right w:val="none" w:sz="0" w:space="0" w:color="auto"/>
          </w:divBdr>
        </w:div>
        <w:div w:id="439299435">
          <w:marLeft w:val="0"/>
          <w:marRight w:val="0"/>
          <w:marTop w:val="0"/>
          <w:marBottom w:val="0"/>
          <w:divBdr>
            <w:top w:val="none" w:sz="0" w:space="0" w:color="auto"/>
            <w:left w:val="none" w:sz="0" w:space="0" w:color="auto"/>
            <w:bottom w:val="none" w:sz="0" w:space="0" w:color="auto"/>
            <w:right w:val="none" w:sz="0" w:space="0" w:color="auto"/>
          </w:divBdr>
        </w:div>
        <w:div w:id="1840539603">
          <w:marLeft w:val="0"/>
          <w:marRight w:val="0"/>
          <w:marTop w:val="0"/>
          <w:marBottom w:val="0"/>
          <w:divBdr>
            <w:top w:val="none" w:sz="0" w:space="0" w:color="auto"/>
            <w:left w:val="none" w:sz="0" w:space="0" w:color="auto"/>
            <w:bottom w:val="none" w:sz="0" w:space="0" w:color="auto"/>
            <w:right w:val="none" w:sz="0" w:space="0" w:color="auto"/>
          </w:divBdr>
        </w:div>
        <w:div w:id="753434004">
          <w:marLeft w:val="0"/>
          <w:marRight w:val="0"/>
          <w:marTop w:val="0"/>
          <w:marBottom w:val="0"/>
          <w:divBdr>
            <w:top w:val="none" w:sz="0" w:space="0" w:color="auto"/>
            <w:left w:val="none" w:sz="0" w:space="0" w:color="auto"/>
            <w:bottom w:val="none" w:sz="0" w:space="0" w:color="auto"/>
            <w:right w:val="none" w:sz="0" w:space="0" w:color="auto"/>
          </w:divBdr>
        </w:div>
        <w:div w:id="824128116">
          <w:marLeft w:val="0"/>
          <w:marRight w:val="0"/>
          <w:marTop w:val="0"/>
          <w:marBottom w:val="0"/>
          <w:divBdr>
            <w:top w:val="none" w:sz="0" w:space="0" w:color="auto"/>
            <w:left w:val="none" w:sz="0" w:space="0" w:color="auto"/>
            <w:bottom w:val="none" w:sz="0" w:space="0" w:color="auto"/>
            <w:right w:val="none" w:sz="0" w:space="0" w:color="auto"/>
          </w:divBdr>
        </w:div>
        <w:div w:id="283851135">
          <w:marLeft w:val="0"/>
          <w:marRight w:val="0"/>
          <w:marTop w:val="0"/>
          <w:marBottom w:val="0"/>
          <w:divBdr>
            <w:top w:val="none" w:sz="0" w:space="0" w:color="auto"/>
            <w:left w:val="none" w:sz="0" w:space="0" w:color="auto"/>
            <w:bottom w:val="none" w:sz="0" w:space="0" w:color="auto"/>
            <w:right w:val="none" w:sz="0" w:space="0" w:color="auto"/>
          </w:divBdr>
        </w:div>
        <w:div w:id="1206024588">
          <w:marLeft w:val="0"/>
          <w:marRight w:val="0"/>
          <w:marTop w:val="0"/>
          <w:marBottom w:val="0"/>
          <w:divBdr>
            <w:top w:val="none" w:sz="0" w:space="0" w:color="auto"/>
            <w:left w:val="none" w:sz="0" w:space="0" w:color="auto"/>
            <w:bottom w:val="none" w:sz="0" w:space="0" w:color="auto"/>
            <w:right w:val="none" w:sz="0" w:space="0" w:color="auto"/>
          </w:divBdr>
        </w:div>
      </w:divsChild>
    </w:div>
    <w:div w:id="641038817">
      <w:bodyDiv w:val="1"/>
      <w:marLeft w:val="0"/>
      <w:marRight w:val="0"/>
      <w:marTop w:val="0"/>
      <w:marBottom w:val="0"/>
      <w:divBdr>
        <w:top w:val="none" w:sz="0" w:space="0" w:color="auto"/>
        <w:left w:val="none" w:sz="0" w:space="0" w:color="auto"/>
        <w:bottom w:val="none" w:sz="0" w:space="0" w:color="auto"/>
        <w:right w:val="none" w:sz="0" w:space="0" w:color="auto"/>
      </w:divBdr>
      <w:divsChild>
        <w:div w:id="1755319646">
          <w:marLeft w:val="0"/>
          <w:marRight w:val="0"/>
          <w:marTop w:val="0"/>
          <w:marBottom w:val="0"/>
          <w:divBdr>
            <w:top w:val="none" w:sz="0" w:space="0" w:color="auto"/>
            <w:left w:val="none" w:sz="0" w:space="0" w:color="auto"/>
            <w:bottom w:val="none" w:sz="0" w:space="0" w:color="auto"/>
            <w:right w:val="none" w:sz="0" w:space="0" w:color="auto"/>
          </w:divBdr>
        </w:div>
        <w:div w:id="1812944575">
          <w:marLeft w:val="0"/>
          <w:marRight w:val="0"/>
          <w:marTop w:val="0"/>
          <w:marBottom w:val="0"/>
          <w:divBdr>
            <w:top w:val="none" w:sz="0" w:space="0" w:color="auto"/>
            <w:left w:val="none" w:sz="0" w:space="0" w:color="auto"/>
            <w:bottom w:val="none" w:sz="0" w:space="0" w:color="auto"/>
            <w:right w:val="none" w:sz="0" w:space="0" w:color="auto"/>
          </w:divBdr>
        </w:div>
        <w:div w:id="210043571">
          <w:marLeft w:val="0"/>
          <w:marRight w:val="0"/>
          <w:marTop w:val="0"/>
          <w:marBottom w:val="0"/>
          <w:divBdr>
            <w:top w:val="none" w:sz="0" w:space="0" w:color="auto"/>
            <w:left w:val="none" w:sz="0" w:space="0" w:color="auto"/>
            <w:bottom w:val="none" w:sz="0" w:space="0" w:color="auto"/>
            <w:right w:val="none" w:sz="0" w:space="0" w:color="auto"/>
          </w:divBdr>
        </w:div>
      </w:divsChild>
    </w:div>
    <w:div w:id="650716608">
      <w:bodyDiv w:val="1"/>
      <w:marLeft w:val="0"/>
      <w:marRight w:val="0"/>
      <w:marTop w:val="0"/>
      <w:marBottom w:val="0"/>
      <w:divBdr>
        <w:top w:val="none" w:sz="0" w:space="0" w:color="auto"/>
        <w:left w:val="none" w:sz="0" w:space="0" w:color="auto"/>
        <w:bottom w:val="none" w:sz="0" w:space="0" w:color="auto"/>
        <w:right w:val="none" w:sz="0" w:space="0" w:color="auto"/>
      </w:divBdr>
    </w:div>
    <w:div w:id="804465585">
      <w:bodyDiv w:val="1"/>
      <w:marLeft w:val="0"/>
      <w:marRight w:val="0"/>
      <w:marTop w:val="0"/>
      <w:marBottom w:val="0"/>
      <w:divBdr>
        <w:top w:val="none" w:sz="0" w:space="0" w:color="auto"/>
        <w:left w:val="none" w:sz="0" w:space="0" w:color="auto"/>
        <w:bottom w:val="none" w:sz="0" w:space="0" w:color="auto"/>
        <w:right w:val="none" w:sz="0" w:space="0" w:color="auto"/>
      </w:divBdr>
      <w:divsChild>
        <w:div w:id="974070124">
          <w:marLeft w:val="0"/>
          <w:marRight w:val="0"/>
          <w:marTop w:val="0"/>
          <w:marBottom w:val="0"/>
          <w:divBdr>
            <w:top w:val="none" w:sz="0" w:space="0" w:color="auto"/>
            <w:left w:val="none" w:sz="0" w:space="0" w:color="auto"/>
            <w:bottom w:val="none" w:sz="0" w:space="0" w:color="auto"/>
            <w:right w:val="none" w:sz="0" w:space="0" w:color="auto"/>
          </w:divBdr>
        </w:div>
        <w:div w:id="737022446">
          <w:marLeft w:val="0"/>
          <w:marRight w:val="0"/>
          <w:marTop w:val="0"/>
          <w:marBottom w:val="0"/>
          <w:divBdr>
            <w:top w:val="none" w:sz="0" w:space="0" w:color="auto"/>
            <w:left w:val="none" w:sz="0" w:space="0" w:color="auto"/>
            <w:bottom w:val="none" w:sz="0" w:space="0" w:color="auto"/>
            <w:right w:val="none" w:sz="0" w:space="0" w:color="auto"/>
          </w:divBdr>
        </w:div>
        <w:div w:id="1898395130">
          <w:marLeft w:val="0"/>
          <w:marRight w:val="0"/>
          <w:marTop w:val="0"/>
          <w:marBottom w:val="0"/>
          <w:divBdr>
            <w:top w:val="none" w:sz="0" w:space="0" w:color="auto"/>
            <w:left w:val="none" w:sz="0" w:space="0" w:color="auto"/>
            <w:bottom w:val="none" w:sz="0" w:space="0" w:color="auto"/>
            <w:right w:val="none" w:sz="0" w:space="0" w:color="auto"/>
          </w:divBdr>
        </w:div>
        <w:div w:id="1287739280">
          <w:marLeft w:val="0"/>
          <w:marRight w:val="0"/>
          <w:marTop w:val="0"/>
          <w:marBottom w:val="0"/>
          <w:divBdr>
            <w:top w:val="none" w:sz="0" w:space="0" w:color="auto"/>
            <w:left w:val="none" w:sz="0" w:space="0" w:color="auto"/>
            <w:bottom w:val="none" w:sz="0" w:space="0" w:color="auto"/>
            <w:right w:val="none" w:sz="0" w:space="0" w:color="auto"/>
          </w:divBdr>
        </w:div>
        <w:div w:id="1674913606">
          <w:marLeft w:val="0"/>
          <w:marRight w:val="0"/>
          <w:marTop w:val="0"/>
          <w:marBottom w:val="0"/>
          <w:divBdr>
            <w:top w:val="none" w:sz="0" w:space="0" w:color="auto"/>
            <w:left w:val="none" w:sz="0" w:space="0" w:color="auto"/>
            <w:bottom w:val="none" w:sz="0" w:space="0" w:color="auto"/>
            <w:right w:val="none" w:sz="0" w:space="0" w:color="auto"/>
          </w:divBdr>
        </w:div>
      </w:divsChild>
    </w:div>
    <w:div w:id="884752002">
      <w:bodyDiv w:val="1"/>
      <w:marLeft w:val="0"/>
      <w:marRight w:val="0"/>
      <w:marTop w:val="0"/>
      <w:marBottom w:val="0"/>
      <w:divBdr>
        <w:top w:val="none" w:sz="0" w:space="0" w:color="auto"/>
        <w:left w:val="none" w:sz="0" w:space="0" w:color="auto"/>
        <w:bottom w:val="none" w:sz="0" w:space="0" w:color="auto"/>
        <w:right w:val="none" w:sz="0" w:space="0" w:color="auto"/>
      </w:divBdr>
      <w:divsChild>
        <w:div w:id="2105954308">
          <w:marLeft w:val="0"/>
          <w:marRight w:val="0"/>
          <w:marTop w:val="0"/>
          <w:marBottom w:val="0"/>
          <w:divBdr>
            <w:top w:val="none" w:sz="0" w:space="0" w:color="auto"/>
            <w:left w:val="none" w:sz="0" w:space="0" w:color="auto"/>
            <w:bottom w:val="none" w:sz="0" w:space="0" w:color="auto"/>
            <w:right w:val="none" w:sz="0" w:space="0" w:color="auto"/>
          </w:divBdr>
        </w:div>
        <w:div w:id="1541212318">
          <w:marLeft w:val="0"/>
          <w:marRight w:val="0"/>
          <w:marTop w:val="0"/>
          <w:marBottom w:val="0"/>
          <w:divBdr>
            <w:top w:val="none" w:sz="0" w:space="0" w:color="auto"/>
            <w:left w:val="none" w:sz="0" w:space="0" w:color="auto"/>
            <w:bottom w:val="none" w:sz="0" w:space="0" w:color="auto"/>
            <w:right w:val="none" w:sz="0" w:space="0" w:color="auto"/>
          </w:divBdr>
        </w:div>
        <w:div w:id="342319730">
          <w:marLeft w:val="0"/>
          <w:marRight w:val="0"/>
          <w:marTop w:val="0"/>
          <w:marBottom w:val="0"/>
          <w:divBdr>
            <w:top w:val="none" w:sz="0" w:space="0" w:color="auto"/>
            <w:left w:val="none" w:sz="0" w:space="0" w:color="auto"/>
            <w:bottom w:val="none" w:sz="0" w:space="0" w:color="auto"/>
            <w:right w:val="none" w:sz="0" w:space="0" w:color="auto"/>
          </w:divBdr>
        </w:div>
        <w:div w:id="1320381602">
          <w:marLeft w:val="0"/>
          <w:marRight w:val="0"/>
          <w:marTop w:val="0"/>
          <w:marBottom w:val="0"/>
          <w:divBdr>
            <w:top w:val="none" w:sz="0" w:space="0" w:color="auto"/>
            <w:left w:val="none" w:sz="0" w:space="0" w:color="auto"/>
            <w:bottom w:val="none" w:sz="0" w:space="0" w:color="auto"/>
            <w:right w:val="none" w:sz="0" w:space="0" w:color="auto"/>
          </w:divBdr>
        </w:div>
        <w:div w:id="700711571">
          <w:marLeft w:val="0"/>
          <w:marRight w:val="0"/>
          <w:marTop w:val="0"/>
          <w:marBottom w:val="0"/>
          <w:divBdr>
            <w:top w:val="none" w:sz="0" w:space="0" w:color="auto"/>
            <w:left w:val="none" w:sz="0" w:space="0" w:color="auto"/>
            <w:bottom w:val="none" w:sz="0" w:space="0" w:color="auto"/>
            <w:right w:val="none" w:sz="0" w:space="0" w:color="auto"/>
          </w:divBdr>
        </w:div>
        <w:div w:id="1181892894">
          <w:marLeft w:val="0"/>
          <w:marRight w:val="0"/>
          <w:marTop w:val="0"/>
          <w:marBottom w:val="0"/>
          <w:divBdr>
            <w:top w:val="none" w:sz="0" w:space="0" w:color="auto"/>
            <w:left w:val="none" w:sz="0" w:space="0" w:color="auto"/>
            <w:bottom w:val="none" w:sz="0" w:space="0" w:color="auto"/>
            <w:right w:val="none" w:sz="0" w:space="0" w:color="auto"/>
          </w:divBdr>
        </w:div>
        <w:div w:id="720128932">
          <w:marLeft w:val="0"/>
          <w:marRight w:val="0"/>
          <w:marTop w:val="0"/>
          <w:marBottom w:val="0"/>
          <w:divBdr>
            <w:top w:val="none" w:sz="0" w:space="0" w:color="auto"/>
            <w:left w:val="none" w:sz="0" w:space="0" w:color="auto"/>
            <w:bottom w:val="none" w:sz="0" w:space="0" w:color="auto"/>
            <w:right w:val="none" w:sz="0" w:space="0" w:color="auto"/>
          </w:divBdr>
        </w:div>
        <w:div w:id="1803230976">
          <w:marLeft w:val="0"/>
          <w:marRight w:val="0"/>
          <w:marTop w:val="0"/>
          <w:marBottom w:val="0"/>
          <w:divBdr>
            <w:top w:val="none" w:sz="0" w:space="0" w:color="auto"/>
            <w:left w:val="none" w:sz="0" w:space="0" w:color="auto"/>
            <w:bottom w:val="none" w:sz="0" w:space="0" w:color="auto"/>
            <w:right w:val="none" w:sz="0" w:space="0" w:color="auto"/>
          </w:divBdr>
        </w:div>
        <w:div w:id="1557816009">
          <w:marLeft w:val="0"/>
          <w:marRight w:val="0"/>
          <w:marTop w:val="0"/>
          <w:marBottom w:val="0"/>
          <w:divBdr>
            <w:top w:val="none" w:sz="0" w:space="0" w:color="auto"/>
            <w:left w:val="none" w:sz="0" w:space="0" w:color="auto"/>
            <w:bottom w:val="none" w:sz="0" w:space="0" w:color="auto"/>
            <w:right w:val="none" w:sz="0" w:space="0" w:color="auto"/>
          </w:divBdr>
        </w:div>
        <w:div w:id="1609659545">
          <w:marLeft w:val="0"/>
          <w:marRight w:val="0"/>
          <w:marTop w:val="0"/>
          <w:marBottom w:val="0"/>
          <w:divBdr>
            <w:top w:val="none" w:sz="0" w:space="0" w:color="auto"/>
            <w:left w:val="none" w:sz="0" w:space="0" w:color="auto"/>
            <w:bottom w:val="none" w:sz="0" w:space="0" w:color="auto"/>
            <w:right w:val="none" w:sz="0" w:space="0" w:color="auto"/>
          </w:divBdr>
        </w:div>
        <w:div w:id="1069769272">
          <w:marLeft w:val="0"/>
          <w:marRight w:val="0"/>
          <w:marTop w:val="0"/>
          <w:marBottom w:val="0"/>
          <w:divBdr>
            <w:top w:val="none" w:sz="0" w:space="0" w:color="auto"/>
            <w:left w:val="none" w:sz="0" w:space="0" w:color="auto"/>
            <w:bottom w:val="none" w:sz="0" w:space="0" w:color="auto"/>
            <w:right w:val="none" w:sz="0" w:space="0" w:color="auto"/>
          </w:divBdr>
        </w:div>
        <w:div w:id="403338880">
          <w:marLeft w:val="0"/>
          <w:marRight w:val="0"/>
          <w:marTop w:val="0"/>
          <w:marBottom w:val="0"/>
          <w:divBdr>
            <w:top w:val="none" w:sz="0" w:space="0" w:color="auto"/>
            <w:left w:val="none" w:sz="0" w:space="0" w:color="auto"/>
            <w:bottom w:val="none" w:sz="0" w:space="0" w:color="auto"/>
            <w:right w:val="none" w:sz="0" w:space="0" w:color="auto"/>
          </w:divBdr>
        </w:div>
        <w:div w:id="1015421235">
          <w:marLeft w:val="0"/>
          <w:marRight w:val="0"/>
          <w:marTop w:val="0"/>
          <w:marBottom w:val="0"/>
          <w:divBdr>
            <w:top w:val="none" w:sz="0" w:space="0" w:color="auto"/>
            <w:left w:val="none" w:sz="0" w:space="0" w:color="auto"/>
            <w:bottom w:val="none" w:sz="0" w:space="0" w:color="auto"/>
            <w:right w:val="none" w:sz="0" w:space="0" w:color="auto"/>
          </w:divBdr>
        </w:div>
        <w:div w:id="1285817989">
          <w:marLeft w:val="0"/>
          <w:marRight w:val="0"/>
          <w:marTop w:val="0"/>
          <w:marBottom w:val="0"/>
          <w:divBdr>
            <w:top w:val="none" w:sz="0" w:space="0" w:color="auto"/>
            <w:left w:val="none" w:sz="0" w:space="0" w:color="auto"/>
            <w:bottom w:val="none" w:sz="0" w:space="0" w:color="auto"/>
            <w:right w:val="none" w:sz="0" w:space="0" w:color="auto"/>
          </w:divBdr>
        </w:div>
        <w:div w:id="456417744">
          <w:marLeft w:val="0"/>
          <w:marRight w:val="0"/>
          <w:marTop w:val="0"/>
          <w:marBottom w:val="0"/>
          <w:divBdr>
            <w:top w:val="none" w:sz="0" w:space="0" w:color="auto"/>
            <w:left w:val="none" w:sz="0" w:space="0" w:color="auto"/>
            <w:bottom w:val="none" w:sz="0" w:space="0" w:color="auto"/>
            <w:right w:val="none" w:sz="0" w:space="0" w:color="auto"/>
          </w:divBdr>
        </w:div>
        <w:div w:id="2140681876">
          <w:marLeft w:val="0"/>
          <w:marRight w:val="0"/>
          <w:marTop w:val="0"/>
          <w:marBottom w:val="0"/>
          <w:divBdr>
            <w:top w:val="none" w:sz="0" w:space="0" w:color="auto"/>
            <w:left w:val="none" w:sz="0" w:space="0" w:color="auto"/>
            <w:bottom w:val="none" w:sz="0" w:space="0" w:color="auto"/>
            <w:right w:val="none" w:sz="0" w:space="0" w:color="auto"/>
          </w:divBdr>
        </w:div>
        <w:div w:id="1769110541">
          <w:marLeft w:val="0"/>
          <w:marRight w:val="0"/>
          <w:marTop w:val="0"/>
          <w:marBottom w:val="0"/>
          <w:divBdr>
            <w:top w:val="none" w:sz="0" w:space="0" w:color="auto"/>
            <w:left w:val="none" w:sz="0" w:space="0" w:color="auto"/>
            <w:bottom w:val="none" w:sz="0" w:space="0" w:color="auto"/>
            <w:right w:val="none" w:sz="0" w:space="0" w:color="auto"/>
          </w:divBdr>
        </w:div>
        <w:div w:id="774716666">
          <w:marLeft w:val="0"/>
          <w:marRight w:val="0"/>
          <w:marTop w:val="0"/>
          <w:marBottom w:val="0"/>
          <w:divBdr>
            <w:top w:val="none" w:sz="0" w:space="0" w:color="auto"/>
            <w:left w:val="none" w:sz="0" w:space="0" w:color="auto"/>
            <w:bottom w:val="none" w:sz="0" w:space="0" w:color="auto"/>
            <w:right w:val="none" w:sz="0" w:space="0" w:color="auto"/>
          </w:divBdr>
        </w:div>
        <w:div w:id="1374765528">
          <w:marLeft w:val="0"/>
          <w:marRight w:val="0"/>
          <w:marTop w:val="0"/>
          <w:marBottom w:val="0"/>
          <w:divBdr>
            <w:top w:val="none" w:sz="0" w:space="0" w:color="auto"/>
            <w:left w:val="none" w:sz="0" w:space="0" w:color="auto"/>
            <w:bottom w:val="none" w:sz="0" w:space="0" w:color="auto"/>
            <w:right w:val="none" w:sz="0" w:space="0" w:color="auto"/>
          </w:divBdr>
        </w:div>
        <w:div w:id="157039870">
          <w:marLeft w:val="0"/>
          <w:marRight w:val="0"/>
          <w:marTop w:val="0"/>
          <w:marBottom w:val="0"/>
          <w:divBdr>
            <w:top w:val="none" w:sz="0" w:space="0" w:color="auto"/>
            <w:left w:val="none" w:sz="0" w:space="0" w:color="auto"/>
            <w:bottom w:val="none" w:sz="0" w:space="0" w:color="auto"/>
            <w:right w:val="none" w:sz="0" w:space="0" w:color="auto"/>
          </w:divBdr>
        </w:div>
        <w:div w:id="1672298506">
          <w:marLeft w:val="0"/>
          <w:marRight w:val="0"/>
          <w:marTop w:val="0"/>
          <w:marBottom w:val="0"/>
          <w:divBdr>
            <w:top w:val="none" w:sz="0" w:space="0" w:color="auto"/>
            <w:left w:val="none" w:sz="0" w:space="0" w:color="auto"/>
            <w:bottom w:val="none" w:sz="0" w:space="0" w:color="auto"/>
            <w:right w:val="none" w:sz="0" w:space="0" w:color="auto"/>
          </w:divBdr>
        </w:div>
        <w:div w:id="1562255005">
          <w:marLeft w:val="0"/>
          <w:marRight w:val="0"/>
          <w:marTop w:val="0"/>
          <w:marBottom w:val="0"/>
          <w:divBdr>
            <w:top w:val="none" w:sz="0" w:space="0" w:color="auto"/>
            <w:left w:val="none" w:sz="0" w:space="0" w:color="auto"/>
            <w:bottom w:val="none" w:sz="0" w:space="0" w:color="auto"/>
            <w:right w:val="none" w:sz="0" w:space="0" w:color="auto"/>
          </w:divBdr>
        </w:div>
        <w:div w:id="141117600">
          <w:marLeft w:val="0"/>
          <w:marRight w:val="0"/>
          <w:marTop w:val="0"/>
          <w:marBottom w:val="0"/>
          <w:divBdr>
            <w:top w:val="none" w:sz="0" w:space="0" w:color="auto"/>
            <w:left w:val="none" w:sz="0" w:space="0" w:color="auto"/>
            <w:bottom w:val="none" w:sz="0" w:space="0" w:color="auto"/>
            <w:right w:val="none" w:sz="0" w:space="0" w:color="auto"/>
          </w:divBdr>
        </w:div>
        <w:div w:id="1062368868">
          <w:marLeft w:val="0"/>
          <w:marRight w:val="0"/>
          <w:marTop w:val="0"/>
          <w:marBottom w:val="0"/>
          <w:divBdr>
            <w:top w:val="none" w:sz="0" w:space="0" w:color="auto"/>
            <w:left w:val="none" w:sz="0" w:space="0" w:color="auto"/>
            <w:bottom w:val="none" w:sz="0" w:space="0" w:color="auto"/>
            <w:right w:val="none" w:sz="0" w:space="0" w:color="auto"/>
          </w:divBdr>
        </w:div>
        <w:div w:id="350838063">
          <w:marLeft w:val="0"/>
          <w:marRight w:val="0"/>
          <w:marTop w:val="0"/>
          <w:marBottom w:val="0"/>
          <w:divBdr>
            <w:top w:val="none" w:sz="0" w:space="0" w:color="auto"/>
            <w:left w:val="none" w:sz="0" w:space="0" w:color="auto"/>
            <w:bottom w:val="none" w:sz="0" w:space="0" w:color="auto"/>
            <w:right w:val="none" w:sz="0" w:space="0" w:color="auto"/>
          </w:divBdr>
        </w:div>
        <w:div w:id="1946309825">
          <w:marLeft w:val="0"/>
          <w:marRight w:val="0"/>
          <w:marTop w:val="0"/>
          <w:marBottom w:val="0"/>
          <w:divBdr>
            <w:top w:val="none" w:sz="0" w:space="0" w:color="auto"/>
            <w:left w:val="none" w:sz="0" w:space="0" w:color="auto"/>
            <w:bottom w:val="none" w:sz="0" w:space="0" w:color="auto"/>
            <w:right w:val="none" w:sz="0" w:space="0" w:color="auto"/>
          </w:divBdr>
        </w:div>
        <w:div w:id="161823748">
          <w:marLeft w:val="0"/>
          <w:marRight w:val="0"/>
          <w:marTop w:val="0"/>
          <w:marBottom w:val="0"/>
          <w:divBdr>
            <w:top w:val="none" w:sz="0" w:space="0" w:color="auto"/>
            <w:left w:val="none" w:sz="0" w:space="0" w:color="auto"/>
            <w:bottom w:val="none" w:sz="0" w:space="0" w:color="auto"/>
            <w:right w:val="none" w:sz="0" w:space="0" w:color="auto"/>
          </w:divBdr>
        </w:div>
        <w:div w:id="165705489">
          <w:marLeft w:val="0"/>
          <w:marRight w:val="0"/>
          <w:marTop w:val="0"/>
          <w:marBottom w:val="0"/>
          <w:divBdr>
            <w:top w:val="none" w:sz="0" w:space="0" w:color="auto"/>
            <w:left w:val="none" w:sz="0" w:space="0" w:color="auto"/>
            <w:bottom w:val="none" w:sz="0" w:space="0" w:color="auto"/>
            <w:right w:val="none" w:sz="0" w:space="0" w:color="auto"/>
          </w:divBdr>
        </w:div>
        <w:div w:id="1774277862">
          <w:marLeft w:val="0"/>
          <w:marRight w:val="0"/>
          <w:marTop w:val="0"/>
          <w:marBottom w:val="0"/>
          <w:divBdr>
            <w:top w:val="none" w:sz="0" w:space="0" w:color="auto"/>
            <w:left w:val="none" w:sz="0" w:space="0" w:color="auto"/>
            <w:bottom w:val="none" w:sz="0" w:space="0" w:color="auto"/>
            <w:right w:val="none" w:sz="0" w:space="0" w:color="auto"/>
          </w:divBdr>
        </w:div>
        <w:div w:id="403378379">
          <w:marLeft w:val="0"/>
          <w:marRight w:val="0"/>
          <w:marTop w:val="0"/>
          <w:marBottom w:val="0"/>
          <w:divBdr>
            <w:top w:val="none" w:sz="0" w:space="0" w:color="auto"/>
            <w:left w:val="none" w:sz="0" w:space="0" w:color="auto"/>
            <w:bottom w:val="none" w:sz="0" w:space="0" w:color="auto"/>
            <w:right w:val="none" w:sz="0" w:space="0" w:color="auto"/>
          </w:divBdr>
        </w:div>
        <w:div w:id="1297373467">
          <w:marLeft w:val="0"/>
          <w:marRight w:val="0"/>
          <w:marTop w:val="0"/>
          <w:marBottom w:val="0"/>
          <w:divBdr>
            <w:top w:val="none" w:sz="0" w:space="0" w:color="auto"/>
            <w:left w:val="none" w:sz="0" w:space="0" w:color="auto"/>
            <w:bottom w:val="none" w:sz="0" w:space="0" w:color="auto"/>
            <w:right w:val="none" w:sz="0" w:space="0" w:color="auto"/>
          </w:divBdr>
        </w:div>
        <w:div w:id="224414889">
          <w:marLeft w:val="0"/>
          <w:marRight w:val="0"/>
          <w:marTop w:val="0"/>
          <w:marBottom w:val="0"/>
          <w:divBdr>
            <w:top w:val="none" w:sz="0" w:space="0" w:color="auto"/>
            <w:left w:val="none" w:sz="0" w:space="0" w:color="auto"/>
            <w:bottom w:val="none" w:sz="0" w:space="0" w:color="auto"/>
            <w:right w:val="none" w:sz="0" w:space="0" w:color="auto"/>
          </w:divBdr>
        </w:div>
        <w:div w:id="269825029">
          <w:marLeft w:val="0"/>
          <w:marRight w:val="0"/>
          <w:marTop w:val="0"/>
          <w:marBottom w:val="0"/>
          <w:divBdr>
            <w:top w:val="none" w:sz="0" w:space="0" w:color="auto"/>
            <w:left w:val="none" w:sz="0" w:space="0" w:color="auto"/>
            <w:bottom w:val="none" w:sz="0" w:space="0" w:color="auto"/>
            <w:right w:val="none" w:sz="0" w:space="0" w:color="auto"/>
          </w:divBdr>
        </w:div>
        <w:div w:id="1078288619">
          <w:marLeft w:val="0"/>
          <w:marRight w:val="0"/>
          <w:marTop w:val="0"/>
          <w:marBottom w:val="0"/>
          <w:divBdr>
            <w:top w:val="none" w:sz="0" w:space="0" w:color="auto"/>
            <w:left w:val="none" w:sz="0" w:space="0" w:color="auto"/>
            <w:bottom w:val="none" w:sz="0" w:space="0" w:color="auto"/>
            <w:right w:val="none" w:sz="0" w:space="0" w:color="auto"/>
          </w:divBdr>
        </w:div>
        <w:div w:id="1006782508">
          <w:marLeft w:val="0"/>
          <w:marRight w:val="0"/>
          <w:marTop w:val="0"/>
          <w:marBottom w:val="0"/>
          <w:divBdr>
            <w:top w:val="none" w:sz="0" w:space="0" w:color="auto"/>
            <w:left w:val="none" w:sz="0" w:space="0" w:color="auto"/>
            <w:bottom w:val="none" w:sz="0" w:space="0" w:color="auto"/>
            <w:right w:val="none" w:sz="0" w:space="0" w:color="auto"/>
          </w:divBdr>
        </w:div>
        <w:div w:id="1673871316">
          <w:marLeft w:val="0"/>
          <w:marRight w:val="0"/>
          <w:marTop w:val="0"/>
          <w:marBottom w:val="0"/>
          <w:divBdr>
            <w:top w:val="none" w:sz="0" w:space="0" w:color="auto"/>
            <w:left w:val="none" w:sz="0" w:space="0" w:color="auto"/>
            <w:bottom w:val="none" w:sz="0" w:space="0" w:color="auto"/>
            <w:right w:val="none" w:sz="0" w:space="0" w:color="auto"/>
          </w:divBdr>
        </w:div>
        <w:div w:id="1352419684">
          <w:marLeft w:val="0"/>
          <w:marRight w:val="0"/>
          <w:marTop w:val="0"/>
          <w:marBottom w:val="0"/>
          <w:divBdr>
            <w:top w:val="none" w:sz="0" w:space="0" w:color="auto"/>
            <w:left w:val="none" w:sz="0" w:space="0" w:color="auto"/>
            <w:bottom w:val="none" w:sz="0" w:space="0" w:color="auto"/>
            <w:right w:val="none" w:sz="0" w:space="0" w:color="auto"/>
          </w:divBdr>
        </w:div>
        <w:div w:id="757681042">
          <w:marLeft w:val="0"/>
          <w:marRight w:val="0"/>
          <w:marTop w:val="0"/>
          <w:marBottom w:val="0"/>
          <w:divBdr>
            <w:top w:val="none" w:sz="0" w:space="0" w:color="auto"/>
            <w:left w:val="none" w:sz="0" w:space="0" w:color="auto"/>
            <w:bottom w:val="none" w:sz="0" w:space="0" w:color="auto"/>
            <w:right w:val="none" w:sz="0" w:space="0" w:color="auto"/>
          </w:divBdr>
        </w:div>
      </w:divsChild>
    </w:div>
    <w:div w:id="941491381">
      <w:bodyDiv w:val="1"/>
      <w:marLeft w:val="0"/>
      <w:marRight w:val="0"/>
      <w:marTop w:val="0"/>
      <w:marBottom w:val="0"/>
      <w:divBdr>
        <w:top w:val="none" w:sz="0" w:space="0" w:color="auto"/>
        <w:left w:val="none" w:sz="0" w:space="0" w:color="auto"/>
        <w:bottom w:val="none" w:sz="0" w:space="0" w:color="auto"/>
        <w:right w:val="none" w:sz="0" w:space="0" w:color="auto"/>
      </w:divBdr>
    </w:div>
    <w:div w:id="986324748">
      <w:bodyDiv w:val="1"/>
      <w:marLeft w:val="0"/>
      <w:marRight w:val="0"/>
      <w:marTop w:val="0"/>
      <w:marBottom w:val="0"/>
      <w:divBdr>
        <w:top w:val="none" w:sz="0" w:space="0" w:color="auto"/>
        <w:left w:val="none" w:sz="0" w:space="0" w:color="auto"/>
        <w:bottom w:val="none" w:sz="0" w:space="0" w:color="auto"/>
        <w:right w:val="none" w:sz="0" w:space="0" w:color="auto"/>
      </w:divBdr>
    </w:div>
    <w:div w:id="1211192449">
      <w:bodyDiv w:val="1"/>
      <w:marLeft w:val="0"/>
      <w:marRight w:val="0"/>
      <w:marTop w:val="0"/>
      <w:marBottom w:val="0"/>
      <w:divBdr>
        <w:top w:val="none" w:sz="0" w:space="0" w:color="auto"/>
        <w:left w:val="none" w:sz="0" w:space="0" w:color="auto"/>
        <w:bottom w:val="none" w:sz="0" w:space="0" w:color="auto"/>
        <w:right w:val="none" w:sz="0" w:space="0" w:color="auto"/>
      </w:divBdr>
    </w:div>
    <w:div w:id="1247029759">
      <w:bodyDiv w:val="1"/>
      <w:marLeft w:val="0"/>
      <w:marRight w:val="0"/>
      <w:marTop w:val="0"/>
      <w:marBottom w:val="0"/>
      <w:divBdr>
        <w:top w:val="none" w:sz="0" w:space="0" w:color="auto"/>
        <w:left w:val="none" w:sz="0" w:space="0" w:color="auto"/>
        <w:bottom w:val="none" w:sz="0" w:space="0" w:color="auto"/>
        <w:right w:val="none" w:sz="0" w:space="0" w:color="auto"/>
      </w:divBdr>
    </w:div>
    <w:div w:id="1935630827">
      <w:bodyDiv w:val="1"/>
      <w:marLeft w:val="0"/>
      <w:marRight w:val="0"/>
      <w:marTop w:val="0"/>
      <w:marBottom w:val="0"/>
      <w:divBdr>
        <w:top w:val="none" w:sz="0" w:space="0" w:color="auto"/>
        <w:left w:val="none" w:sz="0" w:space="0" w:color="auto"/>
        <w:bottom w:val="none" w:sz="0" w:space="0" w:color="auto"/>
        <w:right w:val="none" w:sz="0" w:space="0" w:color="auto"/>
      </w:divBdr>
    </w:div>
    <w:div w:id="2006858368">
      <w:bodyDiv w:val="1"/>
      <w:marLeft w:val="0"/>
      <w:marRight w:val="0"/>
      <w:marTop w:val="0"/>
      <w:marBottom w:val="0"/>
      <w:divBdr>
        <w:top w:val="none" w:sz="0" w:space="0" w:color="auto"/>
        <w:left w:val="none" w:sz="0" w:space="0" w:color="auto"/>
        <w:bottom w:val="none" w:sz="0" w:space="0" w:color="auto"/>
        <w:right w:val="none" w:sz="0" w:space="0" w:color="auto"/>
      </w:divBdr>
    </w:div>
    <w:div w:id="20293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REXATADATP001\Messen\SGC%20Gastro%20Circle\2020\marketing\PR\PA%203\www.gastrocircl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edexpo.at/"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2.jpg@01D6AC89.B456C210" TargetMode="External"/><Relationship Id="rId7" Type="http://schemas.openxmlformats.org/officeDocument/2006/relationships/image" Target="cid:image005.png@01D6AC89.B456C210" TargetMode="External"/><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5.png"/><Relationship Id="rId5" Type="http://schemas.openxmlformats.org/officeDocument/2006/relationships/image" Target="cid:image004.jpg@01D6AC89.B456C21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92DF8-6A24-4D5A-BD6D-C02EF0FC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Froschauer, Katrin (RX)</dc:creator>
  <cp:keywords/>
  <dc:description/>
  <cp:lastModifiedBy>Neugebauer, Jana (RX)</cp:lastModifiedBy>
  <cp:revision>9</cp:revision>
  <cp:lastPrinted>2020-09-30T06:17:00Z</cp:lastPrinted>
  <dcterms:created xsi:type="dcterms:W3CDTF">2020-10-23T12:36:00Z</dcterms:created>
  <dcterms:modified xsi:type="dcterms:W3CDTF">2020-10-28T16:27:00Z</dcterms:modified>
</cp:coreProperties>
</file>