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BD" w:rsidRPr="003628BD" w:rsidRDefault="003628BD" w:rsidP="00E838F1">
      <w:pPr>
        <w:spacing w:after="0" w:line="240" w:lineRule="auto"/>
        <w:ind w:right="-56"/>
        <w:jc w:val="right"/>
        <w:rPr>
          <w:rFonts w:ascii="Arial" w:hAnsi="Arial" w:cs="Arial"/>
          <w:b/>
          <w:sz w:val="18"/>
          <w:szCs w:val="18"/>
        </w:rPr>
      </w:pPr>
    </w:p>
    <w:p w:rsidR="00F31ACE" w:rsidRPr="00125BCC" w:rsidRDefault="006976BB" w:rsidP="00F31AC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25BCC">
        <w:rPr>
          <w:sz w:val="20"/>
          <w:szCs w:val="20"/>
        </w:rPr>
        <w:t>Salzburg</w:t>
      </w:r>
      <w:r w:rsidR="00F31ACE" w:rsidRPr="00125BCC">
        <w:rPr>
          <w:sz w:val="20"/>
          <w:szCs w:val="20"/>
        </w:rPr>
        <w:t xml:space="preserve">, am </w:t>
      </w:r>
      <w:r w:rsidR="00F31ACE" w:rsidRPr="00125BCC">
        <w:rPr>
          <w:sz w:val="20"/>
          <w:szCs w:val="20"/>
        </w:rPr>
        <w:fldChar w:fldCharType="begin"/>
      </w:r>
      <w:r w:rsidR="00F31ACE" w:rsidRPr="00125BCC">
        <w:rPr>
          <w:sz w:val="20"/>
          <w:szCs w:val="20"/>
        </w:rPr>
        <w:instrText xml:space="preserve"> TIME \@ "dd. MMM. yyyy" </w:instrText>
      </w:r>
      <w:r w:rsidR="00F31ACE" w:rsidRPr="00125BCC">
        <w:rPr>
          <w:sz w:val="20"/>
          <w:szCs w:val="20"/>
        </w:rPr>
        <w:fldChar w:fldCharType="separate"/>
      </w:r>
      <w:r w:rsidR="002C03F1">
        <w:rPr>
          <w:noProof/>
          <w:sz w:val="20"/>
          <w:szCs w:val="20"/>
        </w:rPr>
        <w:t>17. Jun. 2020</w:t>
      </w:r>
      <w:r w:rsidR="00F31ACE" w:rsidRPr="00125BCC">
        <w:rPr>
          <w:sz w:val="20"/>
          <w:szCs w:val="20"/>
        </w:rPr>
        <w:fldChar w:fldCharType="end"/>
      </w:r>
    </w:p>
    <w:p w:rsidR="00F31ACE" w:rsidRPr="00125BCC" w:rsidRDefault="00F31ACE" w:rsidP="00E838F1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246D22" w:rsidRPr="00125BCC" w:rsidRDefault="00047EE0" w:rsidP="00E838F1">
      <w:pPr>
        <w:spacing w:after="0" w:line="240" w:lineRule="auto"/>
        <w:jc w:val="both"/>
        <w:rPr>
          <w:b/>
          <w:bCs/>
          <w:sz w:val="28"/>
          <w:szCs w:val="28"/>
        </w:rPr>
      </w:pPr>
      <w:r w:rsidRPr="00125BCC">
        <w:rPr>
          <w:b/>
          <w:bCs/>
          <w:sz w:val="28"/>
          <w:szCs w:val="28"/>
        </w:rPr>
        <w:t xml:space="preserve">Vorbereitungen </w:t>
      </w:r>
      <w:r w:rsidR="005202E1" w:rsidRPr="00125BCC">
        <w:rPr>
          <w:b/>
          <w:bCs/>
          <w:sz w:val="28"/>
          <w:szCs w:val="28"/>
        </w:rPr>
        <w:t xml:space="preserve">für „Alles für den Gast“ </w:t>
      </w:r>
      <w:r w:rsidRPr="00125BCC">
        <w:rPr>
          <w:b/>
          <w:bCs/>
          <w:sz w:val="28"/>
          <w:szCs w:val="28"/>
        </w:rPr>
        <w:t>laufen auf Hochtouren</w:t>
      </w:r>
    </w:p>
    <w:p w:rsidR="00047EE0" w:rsidRPr="00125BCC" w:rsidRDefault="00F25884" w:rsidP="00047EE0">
      <w:pPr>
        <w:spacing w:after="0" w:line="240" w:lineRule="auto"/>
        <w:jc w:val="both"/>
        <w:rPr>
          <w:i/>
          <w:iCs/>
          <w:sz w:val="20"/>
          <w:szCs w:val="20"/>
        </w:rPr>
      </w:pPr>
      <w:r w:rsidRPr="00125BCC">
        <w:rPr>
          <w:i/>
          <w:iCs/>
          <w:sz w:val="20"/>
          <w:szCs w:val="20"/>
        </w:rPr>
        <w:t>Am</w:t>
      </w:r>
      <w:r w:rsidR="00047EE0" w:rsidRPr="00125BCC">
        <w:rPr>
          <w:i/>
          <w:iCs/>
          <w:sz w:val="20"/>
          <w:szCs w:val="20"/>
        </w:rPr>
        <w:t xml:space="preserve"> 14. Juni hat die Österreichische Bundesregierung </w:t>
      </w:r>
      <w:r w:rsidRPr="00125BCC">
        <w:rPr>
          <w:i/>
          <w:iCs/>
          <w:sz w:val="20"/>
          <w:szCs w:val="20"/>
        </w:rPr>
        <w:t xml:space="preserve">endlich </w:t>
      </w:r>
      <w:r w:rsidR="00047EE0" w:rsidRPr="00125BCC">
        <w:rPr>
          <w:i/>
          <w:iCs/>
          <w:sz w:val="20"/>
          <w:szCs w:val="20"/>
        </w:rPr>
        <w:t xml:space="preserve">die gesetzlichen Rahmenbedingungen zur Abhaltung von Messen veröffentlicht und somit die lang ersehnte Planungssicherheit für </w:t>
      </w:r>
      <w:r w:rsidR="005202E1" w:rsidRPr="00125BCC">
        <w:rPr>
          <w:i/>
          <w:iCs/>
          <w:sz w:val="20"/>
          <w:szCs w:val="20"/>
        </w:rPr>
        <w:t xml:space="preserve">Veranstalter und </w:t>
      </w:r>
      <w:r w:rsidR="00047EE0" w:rsidRPr="00125BCC">
        <w:rPr>
          <w:i/>
          <w:iCs/>
          <w:sz w:val="20"/>
          <w:szCs w:val="20"/>
        </w:rPr>
        <w:t xml:space="preserve">Aussteller </w:t>
      </w:r>
      <w:r w:rsidR="005202E1" w:rsidRPr="00125BCC">
        <w:rPr>
          <w:i/>
          <w:iCs/>
          <w:sz w:val="20"/>
          <w:szCs w:val="20"/>
        </w:rPr>
        <w:t>der</w:t>
      </w:r>
      <w:r w:rsidR="00047EE0" w:rsidRPr="00125BCC">
        <w:rPr>
          <w:i/>
          <w:iCs/>
          <w:sz w:val="20"/>
          <w:szCs w:val="20"/>
        </w:rPr>
        <w:t xml:space="preserve"> </w:t>
      </w:r>
      <w:r w:rsidR="005202E1" w:rsidRPr="00125BCC">
        <w:rPr>
          <w:i/>
          <w:iCs/>
          <w:sz w:val="20"/>
          <w:szCs w:val="20"/>
        </w:rPr>
        <w:t>führenden</w:t>
      </w:r>
      <w:r w:rsidR="00047EE0" w:rsidRPr="00125BCC">
        <w:rPr>
          <w:i/>
          <w:iCs/>
          <w:sz w:val="20"/>
          <w:szCs w:val="20"/>
        </w:rPr>
        <w:t xml:space="preserve"> Gastronomie- und </w:t>
      </w:r>
      <w:proofErr w:type="spellStart"/>
      <w:r w:rsidR="00047EE0" w:rsidRPr="00125BCC">
        <w:rPr>
          <w:i/>
          <w:iCs/>
          <w:sz w:val="20"/>
          <w:szCs w:val="20"/>
        </w:rPr>
        <w:t>Hotelleriefachmesse</w:t>
      </w:r>
      <w:proofErr w:type="spellEnd"/>
      <w:r w:rsidR="00047EE0" w:rsidRPr="00125BCC">
        <w:rPr>
          <w:i/>
          <w:iCs/>
          <w:sz w:val="20"/>
          <w:szCs w:val="20"/>
        </w:rPr>
        <w:t xml:space="preserve"> „Alles für den Gast“ im November 2020</w:t>
      </w:r>
      <w:r w:rsidRPr="00125BCC">
        <w:rPr>
          <w:i/>
          <w:iCs/>
          <w:sz w:val="20"/>
          <w:szCs w:val="20"/>
        </w:rPr>
        <w:t xml:space="preserve"> gegeben</w:t>
      </w:r>
      <w:r w:rsidR="00047EE0" w:rsidRPr="00125BCC">
        <w:rPr>
          <w:i/>
          <w:iCs/>
          <w:sz w:val="20"/>
          <w:szCs w:val="20"/>
        </w:rPr>
        <w:t>.</w:t>
      </w:r>
    </w:p>
    <w:p w:rsidR="00047EE0" w:rsidRPr="00D25F8F" w:rsidRDefault="00047EE0" w:rsidP="00047EE0">
      <w:pPr>
        <w:spacing w:after="0" w:line="240" w:lineRule="auto"/>
        <w:jc w:val="both"/>
      </w:pPr>
    </w:p>
    <w:p w:rsidR="00047EE0" w:rsidRPr="00125BCC" w:rsidRDefault="005202E1" w:rsidP="00D25F8F">
      <w:pPr>
        <w:spacing w:after="0" w:line="240" w:lineRule="auto"/>
        <w:jc w:val="both"/>
        <w:rPr>
          <w:sz w:val="20"/>
          <w:szCs w:val="20"/>
        </w:rPr>
      </w:pPr>
      <w:r w:rsidRPr="00125BCC">
        <w:rPr>
          <w:sz w:val="20"/>
          <w:szCs w:val="20"/>
        </w:rPr>
        <w:t xml:space="preserve">Es ist ein Durchatmen bei Veranstalter und </w:t>
      </w:r>
      <w:proofErr w:type="spellStart"/>
      <w:r w:rsidRPr="00125BCC">
        <w:rPr>
          <w:sz w:val="20"/>
          <w:szCs w:val="20"/>
        </w:rPr>
        <w:t>Ausstellerschaft</w:t>
      </w:r>
      <w:proofErr w:type="spellEnd"/>
      <w:r w:rsidRPr="00125BCC">
        <w:rPr>
          <w:sz w:val="20"/>
          <w:szCs w:val="20"/>
        </w:rPr>
        <w:t>. Seit 14. Juni sind die Covid-19-bedingten Auflagen für Messen &amp; Kongresse bekannt und</w:t>
      </w:r>
      <w:r w:rsidR="00125BCC">
        <w:rPr>
          <w:sz w:val="20"/>
          <w:szCs w:val="20"/>
        </w:rPr>
        <w:t xml:space="preserve"> auch</w:t>
      </w:r>
      <w:r w:rsidRPr="00125BCC">
        <w:rPr>
          <w:sz w:val="20"/>
          <w:szCs w:val="20"/>
        </w:rPr>
        <w:t xml:space="preserve"> umsetzbar. </w:t>
      </w:r>
      <w:r w:rsidR="00B374C0" w:rsidRPr="00125BCC">
        <w:rPr>
          <w:sz w:val="20"/>
          <w:szCs w:val="20"/>
        </w:rPr>
        <w:t>Die „Alles für den Gast“</w:t>
      </w:r>
      <w:r w:rsidR="00047EE0" w:rsidRPr="00125BCC">
        <w:rPr>
          <w:sz w:val="20"/>
          <w:szCs w:val="20"/>
        </w:rPr>
        <w:t xml:space="preserve"> </w:t>
      </w:r>
      <w:r w:rsidR="00B374C0" w:rsidRPr="00125BCC">
        <w:rPr>
          <w:sz w:val="20"/>
          <w:szCs w:val="20"/>
        </w:rPr>
        <w:t>kann</w:t>
      </w:r>
      <w:r w:rsidRPr="00125BCC">
        <w:rPr>
          <w:sz w:val="20"/>
          <w:szCs w:val="20"/>
        </w:rPr>
        <w:t xml:space="preserve"> also</w:t>
      </w:r>
      <w:r w:rsidR="00B374C0" w:rsidRPr="00125BCC">
        <w:rPr>
          <w:sz w:val="20"/>
          <w:szCs w:val="20"/>
        </w:rPr>
        <w:t xml:space="preserve"> laut derzeitigem Stand</w:t>
      </w:r>
      <w:r w:rsidR="00F25884" w:rsidRPr="00125BCC">
        <w:rPr>
          <w:sz w:val="20"/>
          <w:szCs w:val="20"/>
        </w:rPr>
        <w:t>,</w:t>
      </w:r>
      <w:r w:rsidR="00B374C0" w:rsidRPr="00125BCC">
        <w:rPr>
          <w:sz w:val="20"/>
          <w:szCs w:val="20"/>
        </w:rPr>
        <w:t xml:space="preserve"> vom 7. bis 11. November 2020 im Messezentrum Salzburg</w:t>
      </w:r>
      <w:r w:rsidR="00F25884" w:rsidRPr="00125BCC">
        <w:rPr>
          <w:sz w:val="20"/>
          <w:szCs w:val="20"/>
        </w:rPr>
        <w:t>,</w:t>
      </w:r>
      <w:r w:rsidR="00B374C0" w:rsidRPr="00125BCC">
        <w:rPr>
          <w:sz w:val="20"/>
          <w:szCs w:val="20"/>
        </w:rPr>
        <w:t xml:space="preserve"> </w:t>
      </w:r>
      <w:r w:rsidR="00047EE0" w:rsidRPr="00125BCC">
        <w:rPr>
          <w:sz w:val="20"/>
          <w:szCs w:val="20"/>
        </w:rPr>
        <w:t xml:space="preserve">mit minimalen und zusätzlichen Sicherheitsauflagen durchgeführt werden. Sofern der vorgeschriebene Mindestabstand von einem Meter eingehalten </w:t>
      </w:r>
      <w:r w:rsidR="00B374C0" w:rsidRPr="00125BCC">
        <w:rPr>
          <w:sz w:val="20"/>
          <w:szCs w:val="20"/>
        </w:rPr>
        <w:t>wird</w:t>
      </w:r>
      <w:r w:rsidR="00047EE0" w:rsidRPr="00125BCC">
        <w:rPr>
          <w:sz w:val="20"/>
          <w:szCs w:val="20"/>
        </w:rPr>
        <w:t xml:space="preserve">, besteht keine Maskenpflicht. </w:t>
      </w:r>
      <w:r w:rsidR="00F25884" w:rsidRPr="00125BCC">
        <w:rPr>
          <w:sz w:val="20"/>
          <w:szCs w:val="20"/>
        </w:rPr>
        <w:t>Neben</w:t>
      </w:r>
      <w:r w:rsidR="00047EE0" w:rsidRPr="00125BCC">
        <w:rPr>
          <w:sz w:val="20"/>
          <w:szCs w:val="20"/>
        </w:rPr>
        <w:t xml:space="preserve"> allgemeine</w:t>
      </w:r>
      <w:r w:rsidR="00F25884" w:rsidRPr="00125BCC">
        <w:rPr>
          <w:sz w:val="20"/>
          <w:szCs w:val="20"/>
        </w:rPr>
        <w:t>n</w:t>
      </w:r>
      <w:r w:rsidR="00047EE0" w:rsidRPr="00125BCC">
        <w:rPr>
          <w:sz w:val="20"/>
          <w:szCs w:val="20"/>
        </w:rPr>
        <w:t xml:space="preserve"> Hygienemaßnahmen </w:t>
      </w:r>
      <w:r w:rsidR="00F25884" w:rsidRPr="00125BCC">
        <w:rPr>
          <w:sz w:val="20"/>
          <w:szCs w:val="20"/>
        </w:rPr>
        <w:t>gelten bei Verabreichung von Nahrungsmitteln die bestehenden Gastronomieregeln.</w:t>
      </w:r>
      <w:r w:rsidR="00047EE0" w:rsidRPr="00125BCC">
        <w:rPr>
          <w:sz w:val="20"/>
          <w:szCs w:val="20"/>
        </w:rPr>
        <w:t xml:space="preserve"> Es besteht keine Begrenzung der Besucherzahl sowohl am Gelände, als auch am Messestand</w:t>
      </w:r>
      <w:r w:rsidR="00D25F8F" w:rsidRPr="00125BCC">
        <w:rPr>
          <w:sz w:val="20"/>
          <w:szCs w:val="20"/>
        </w:rPr>
        <w:t>.</w:t>
      </w:r>
    </w:p>
    <w:p w:rsidR="00D25F8F" w:rsidRPr="00125BCC" w:rsidRDefault="00D25F8F" w:rsidP="00047E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5F8F" w:rsidRPr="00125BCC" w:rsidRDefault="00D25F8F" w:rsidP="00D25F8F">
      <w:pPr>
        <w:spacing w:after="0" w:line="240" w:lineRule="auto"/>
        <w:jc w:val="both"/>
        <w:rPr>
          <w:b/>
          <w:sz w:val="20"/>
          <w:szCs w:val="20"/>
        </w:rPr>
      </w:pPr>
      <w:r w:rsidRPr="00125BCC">
        <w:rPr>
          <w:b/>
          <w:sz w:val="20"/>
          <w:szCs w:val="20"/>
        </w:rPr>
        <w:t xml:space="preserve">„Alles </w:t>
      </w:r>
      <w:r w:rsidR="005202E1" w:rsidRPr="00125BCC">
        <w:rPr>
          <w:b/>
          <w:sz w:val="20"/>
          <w:szCs w:val="20"/>
        </w:rPr>
        <w:t>für den Gast“ wichtiger denn je</w:t>
      </w:r>
    </w:p>
    <w:p w:rsidR="00D25F8F" w:rsidRPr="00125BCC" w:rsidRDefault="00D25F8F" w:rsidP="00D25F8F">
      <w:pPr>
        <w:spacing w:after="0" w:line="240" w:lineRule="auto"/>
        <w:jc w:val="both"/>
        <w:rPr>
          <w:sz w:val="20"/>
          <w:szCs w:val="20"/>
        </w:rPr>
      </w:pPr>
      <w:r w:rsidRPr="00125BCC">
        <w:rPr>
          <w:sz w:val="20"/>
          <w:szCs w:val="20"/>
        </w:rPr>
        <w:t>Zur diesjährigen „Alles für den Gast</w:t>
      </w:r>
      <w:r w:rsidR="00B374C0" w:rsidRPr="00125BCC">
        <w:rPr>
          <w:sz w:val="20"/>
          <w:szCs w:val="20"/>
        </w:rPr>
        <w:t xml:space="preserve">“ </w:t>
      </w:r>
      <w:r w:rsidRPr="00125BCC">
        <w:rPr>
          <w:sz w:val="20"/>
          <w:szCs w:val="20"/>
        </w:rPr>
        <w:t xml:space="preserve">haben sich bereits 480 Unternehmen </w:t>
      </w:r>
      <w:r w:rsidR="00047EE0" w:rsidRPr="00125BCC">
        <w:rPr>
          <w:sz w:val="20"/>
          <w:szCs w:val="20"/>
        </w:rPr>
        <w:t>angemeldet</w:t>
      </w:r>
      <w:r w:rsidRPr="00125BCC">
        <w:rPr>
          <w:sz w:val="20"/>
          <w:szCs w:val="20"/>
        </w:rPr>
        <w:t xml:space="preserve">. </w:t>
      </w:r>
      <w:r w:rsidR="00047EE0" w:rsidRPr="00125BCC">
        <w:rPr>
          <w:sz w:val="20"/>
          <w:szCs w:val="20"/>
        </w:rPr>
        <w:t xml:space="preserve">Dies bedeutet eine bereits belegte Fläche von 20.000 </w:t>
      </w:r>
      <w:r w:rsidR="005202E1" w:rsidRPr="00125BCC">
        <w:rPr>
          <w:sz w:val="20"/>
          <w:szCs w:val="20"/>
        </w:rPr>
        <w:t>Quadratmetern</w:t>
      </w:r>
      <w:r w:rsidRPr="00125BCC">
        <w:rPr>
          <w:sz w:val="20"/>
          <w:szCs w:val="20"/>
        </w:rPr>
        <w:t xml:space="preserve">. </w:t>
      </w:r>
      <w:r w:rsidR="00125BCC" w:rsidRPr="00125BCC">
        <w:rPr>
          <w:sz w:val="20"/>
          <w:szCs w:val="20"/>
        </w:rPr>
        <w:t xml:space="preserve">Bei einer repräsentativen Marktbefragung </w:t>
      </w:r>
      <w:r w:rsidR="008B39BB">
        <w:rPr>
          <w:sz w:val="20"/>
          <w:szCs w:val="20"/>
        </w:rPr>
        <w:t xml:space="preserve">im Mai </w:t>
      </w:r>
      <w:r w:rsidR="00125BCC" w:rsidRPr="00125BCC">
        <w:rPr>
          <w:sz w:val="20"/>
          <w:szCs w:val="20"/>
        </w:rPr>
        <w:t xml:space="preserve">haben bereits </w:t>
      </w:r>
      <w:r w:rsidR="00047EE0" w:rsidRPr="00125BCC">
        <w:rPr>
          <w:sz w:val="20"/>
          <w:szCs w:val="20"/>
        </w:rPr>
        <w:t xml:space="preserve">75 </w:t>
      </w:r>
      <w:r w:rsidR="005202E1" w:rsidRPr="00125BCC">
        <w:rPr>
          <w:sz w:val="20"/>
          <w:szCs w:val="20"/>
        </w:rPr>
        <w:t>Prozent</w:t>
      </w:r>
      <w:r w:rsidR="00047EE0" w:rsidRPr="00125BCC">
        <w:rPr>
          <w:sz w:val="20"/>
          <w:szCs w:val="20"/>
        </w:rPr>
        <w:t xml:space="preserve"> </w:t>
      </w:r>
      <w:r w:rsidR="008B39BB">
        <w:rPr>
          <w:sz w:val="20"/>
          <w:szCs w:val="20"/>
        </w:rPr>
        <w:t xml:space="preserve">der </w:t>
      </w:r>
      <w:r w:rsidR="00047EE0" w:rsidRPr="00125BCC">
        <w:rPr>
          <w:sz w:val="20"/>
          <w:szCs w:val="20"/>
        </w:rPr>
        <w:t xml:space="preserve">Besucher </w:t>
      </w:r>
      <w:r w:rsidR="00125BCC" w:rsidRPr="00125BCC">
        <w:rPr>
          <w:sz w:val="20"/>
          <w:szCs w:val="20"/>
        </w:rPr>
        <w:t xml:space="preserve">einem Besuch der Messe im November zugestimmt. </w:t>
      </w:r>
      <w:r w:rsidR="00B374C0" w:rsidRPr="00125BCC">
        <w:rPr>
          <w:sz w:val="20"/>
          <w:szCs w:val="20"/>
        </w:rPr>
        <w:t>A</w:t>
      </w:r>
      <w:r w:rsidRPr="00125BCC">
        <w:rPr>
          <w:sz w:val="20"/>
          <w:szCs w:val="20"/>
        </w:rPr>
        <w:t>n einem ansprechenden Rahmenprogramm wird bereits gearbeitet.</w:t>
      </w:r>
      <w:r w:rsidR="005202E1" w:rsidRPr="00125BCC">
        <w:rPr>
          <w:sz w:val="20"/>
          <w:szCs w:val="20"/>
        </w:rPr>
        <w:t xml:space="preserve"> Das reicht vo</w:t>
      </w:r>
      <w:r w:rsidRPr="00125BCC">
        <w:rPr>
          <w:sz w:val="20"/>
          <w:szCs w:val="20"/>
        </w:rPr>
        <w:t xml:space="preserve">m österreichischen </w:t>
      </w:r>
      <w:proofErr w:type="spellStart"/>
      <w:r w:rsidRPr="00125BCC">
        <w:rPr>
          <w:sz w:val="20"/>
          <w:szCs w:val="20"/>
        </w:rPr>
        <w:t>Gastro-Hackathon</w:t>
      </w:r>
      <w:proofErr w:type="spellEnd"/>
      <w:r w:rsidRPr="00125BCC">
        <w:rPr>
          <w:sz w:val="20"/>
          <w:szCs w:val="20"/>
        </w:rPr>
        <w:t>, der Startup Area, der Erlebniswelt Vegan bis hin zu den österreichischen Staatsmeisterschaften der Biersommeliers. In der Karrierelounge wird das ganz zentrale Thema des Fachkräftemangels</w:t>
      </w:r>
      <w:r w:rsidR="005202E1" w:rsidRPr="00125BCC">
        <w:rPr>
          <w:sz w:val="20"/>
          <w:szCs w:val="20"/>
        </w:rPr>
        <w:t xml:space="preserve"> b</w:t>
      </w:r>
      <w:r w:rsidR="008B39BB">
        <w:rPr>
          <w:sz w:val="20"/>
          <w:szCs w:val="20"/>
        </w:rPr>
        <w:t>ehandelt werden.</w:t>
      </w:r>
    </w:p>
    <w:p w:rsidR="00D25F8F" w:rsidRPr="00125BCC" w:rsidRDefault="00D25F8F" w:rsidP="00D25F8F">
      <w:pPr>
        <w:spacing w:after="0" w:line="240" w:lineRule="auto"/>
        <w:jc w:val="both"/>
        <w:rPr>
          <w:sz w:val="20"/>
          <w:szCs w:val="20"/>
        </w:rPr>
      </w:pPr>
    </w:p>
    <w:p w:rsidR="00047EE0" w:rsidRPr="00125BCC" w:rsidRDefault="008B39BB" w:rsidP="00047EE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Sonderaktionen für Austeller</w:t>
      </w:r>
    </w:p>
    <w:p w:rsidR="00047EE0" w:rsidRPr="00125BCC" w:rsidRDefault="00D25F8F" w:rsidP="00EB6E84">
      <w:pPr>
        <w:spacing w:after="0" w:line="240" w:lineRule="auto"/>
        <w:jc w:val="both"/>
        <w:rPr>
          <w:sz w:val="20"/>
          <w:szCs w:val="20"/>
        </w:rPr>
      </w:pPr>
      <w:r w:rsidRPr="00125BCC">
        <w:rPr>
          <w:sz w:val="20"/>
          <w:szCs w:val="20"/>
        </w:rPr>
        <w:t xml:space="preserve">Als besonderes Highlight und klares Zeichen </w:t>
      </w:r>
      <w:r w:rsidR="005202E1" w:rsidRPr="00125BCC">
        <w:rPr>
          <w:sz w:val="20"/>
          <w:szCs w:val="20"/>
        </w:rPr>
        <w:t>um die</w:t>
      </w:r>
      <w:r w:rsidRPr="00125BCC">
        <w:rPr>
          <w:sz w:val="20"/>
          <w:szCs w:val="20"/>
        </w:rPr>
        <w:t xml:space="preserve"> Branche </w:t>
      </w:r>
      <w:r w:rsidR="005202E1" w:rsidRPr="00125BCC">
        <w:rPr>
          <w:sz w:val="20"/>
          <w:szCs w:val="20"/>
        </w:rPr>
        <w:t>zu unterstützen</w:t>
      </w:r>
      <w:r w:rsidR="00125BCC" w:rsidRPr="00125BCC">
        <w:rPr>
          <w:sz w:val="20"/>
          <w:szCs w:val="20"/>
        </w:rPr>
        <w:t>,</w:t>
      </w:r>
      <w:r w:rsidR="005202E1" w:rsidRPr="00125BCC">
        <w:rPr>
          <w:sz w:val="20"/>
          <w:szCs w:val="20"/>
        </w:rPr>
        <w:t xml:space="preserve"> wirbt Veranstalter </w:t>
      </w:r>
      <w:r w:rsidR="00EB6E84" w:rsidRPr="00125BCC">
        <w:rPr>
          <w:sz w:val="20"/>
          <w:szCs w:val="20"/>
        </w:rPr>
        <w:t xml:space="preserve">Reed </w:t>
      </w:r>
      <w:proofErr w:type="spellStart"/>
      <w:r w:rsidR="00EB6E84" w:rsidRPr="00125BCC">
        <w:rPr>
          <w:sz w:val="20"/>
          <w:szCs w:val="20"/>
        </w:rPr>
        <w:t>Exhibitions</w:t>
      </w:r>
      <w:proofErr w:type="spellEnd"/>
      <w:r w:rsidRPr="00125BCC">
        <w:rPr>
          <w:sz w:val="20"/>
          <w:szCs w:val="20"/>
        </w:rPr>
        <w:t xml:space="preserve"> </w:t>
      </w:r>
      <w:r w:rsidR="00EB6E84" w:rsidRPr="00125BCC">
        <w:rPr>
          <w:sz w:val="20"/>
          <w:szCs w:val="20"/>
        </w:rPr>
        <w:t xml:space="preserve">mit einer </w:t>
      </w:r>
      <w:r w:rsidR="00047EE0" w:rsidRPr="00125BCC">
        <w:rPr>
          <w:sz w:val="20"/>
          <w:szCs w:val="20"/>
        </w:rPr>
        <w:t>einmalige</w:t>
      </w:r>
      <w:r w:rsidR="00EB6E84" w:rsidRPr="00125BCC">
        <w:rPr>
          <w:sz w:val="20"/>
          <w:szCs w:val="20"/>
        </w:rPr>
        <w:t xml:space="preserve">n Aktion. Zum einen erhalten alle </w:t>
      </w:r>
      <w:r w:rsidR="00047EE0" w:rsidRPr="00125BCC">
        <w:rPr>
          <w:sz w:val="20"/>
          <w:szCs w:val="20"/>
        </w:rPr>
        <w:t xml:space="preserve">Aussteller einen Treuebonus von 10 </w:t>
      </w:r>
      <w:r w:rsidR="005202E1" w:rsidRPr="00125BCC">
        <w:rPr>
          <w:sz w:val="20"/>
          <w:szCs w:val="20"/>
        </w:rPr>
        <w:t>Prozent</w:t>
      </w:r>
      <w:r w:rsidR="00047EE0" w:rsidRPr="00125BCC">
        <w:rPr>
          <w:sz w:val="20"/>
          <w:szCs w:val="20"/>
        </w:rPr>
        <w:t xml:space="preserve"> auf den gebuchten Flächenpreis. </w:t>
      </w:r>
      <w:r w:rsidR="005202E1" w:rsidRPr="00125BCC">
        <w:rPr>
          <w:sz w:val="20"/>
          <w:szCs w:val="20"/>
        </w:rPr>
        <w:t xml:space="preserve">Zum anderen gibt es eine 50-prozentige </w:t>
      </w:r>
      <w:r w:rsidR="00EB6E84" w:rsidRPr="00125BCC">
        <w:rPr>
          <w:sz w:val="20"/>
          <w:szCs w:val="20"/>
        </w:rPr>
        <w:t xml:space="preserve">Preisreduktion auf alle im Jahr 2020 </w:t>
      </w:r>
      <w:r w:rsidR="005202E1" w:rsidRPr="00125BCC">
        <w:rPr>
          <w:sz w:val="20"/>
          <w:szCs w:val="20"/>
        </w:rPr>
        <w:t xml:space="preserve">von </w:t>
      </w:r>
      <w:r w:rsidR="00EB6E84" w:rsidRPr="00125BCC">
        <w:rPr>
          <w:sz w:val="20"/>
          <w:szCs w:val="20"/>
        </w:rPr>
        <w:t>Ausstellern vergebenen und von deren Kunden eingelösten Einladungsgutscheinen.</w:t>
      </w:r>
    </w:p>
    <w:p w:rsidR="00047EE0" w:rsidRPr="00125BCC" w:rsidRDefault="00047EE0" w:rsidP="00047EE0">
      <w:pPr>
        <w:spacing w:after="0" w:line="240" w:lineRule="auto"/>
        <w:jc w:val="both"/>
        <w:rPr>
          <w:sz w:val="20"/>
          <w:szCs w:val="20"/>
        </w:rPr>
      </w:pPr>
    </w:p>
    <w:p w:rsidR="00047EE0" w:rsidRPr="00125BCC" w:rsidRDefault="00047EE0" w:rsidP="00047EE0">
      <w:pPr>
        <w:spacing w:after="0" w:line="240" w:lineRule="auto"/>
        <w:jc w:val="both"/>
        <w:rPr>
          <w:b/>
          <w:sz w:val="20"/>
          <w:szCs w:val="20"/>
        </w:rPr>
      </w:pPr>
      <w:r w:rsidRPr="00125BCC">
        <w:rPr>
          <w:b/>
          <w:sz w:val="20"/>
          <w:szCs w:val="20"/>
        </w:rPr>
        <w:t>Digitale Produkte als Ergänzung zum analogen Auftritt</w:t>
      </w:r>
    </w:p>
    <w:p w:rsidR="00C46636" w:rsidRPr="00125BCC" w:rsidRDefault="00047EE0" w:rsidP="00C46636">
      <w:pPr>
        <w:spacing w:after="0" w:line="240" w:lineRule="auto"/>
        <w:jc w:val="both"/>
        <w:rPr>
          <w:sz w:val="20"/>
          <w:szCs w:val="20"/>
        </w:rPr>
      </w:pPr>
      <w:r w:rsidRPr="00125BCC">
        <w:rPr>
          <w:sz w:val="20"/>
          <w:szCs w:val="20"/>
        </w:rPr>
        <w:t xml:space="preserve">Als Ergänzung </w:t>
      </w:r>
      <w:r w:rsidR="0078632E" w:rsidRPr="00125BCC">
        <w:rPr>
          <w:sz w:val="20"/>
          <w:szCs w:val="20"/>
        </w:rPr>
        <w:t xml:space="preserve">zur </w:t>
      </w:r>
      <w:r w:rsidRPr="00125BCC">
        <w:rPr>
          <w:sz w:val="20"/>
          <w:szCs w:val="20"/>
        </w:rPr>
        <w:t xml:space="preserve">physischen </w:t>
      </w:r>
      <w:r w:rsidR="0078632E" w:rsidRPr="00125BCC">
        <w:rPr>
          <w:sz w:val="20"/>
          <w:szCs w:val="20"/>
        </w:rPr>
        <w:t>Messe</w:t>
      </w:r>
      <w:r w:rsidRPr="00125BCC">
        <w:rPr>
          <w:sz w:val="20"/>
          <w:szCs w:val="20"/>
        </w:rPr>
        <w:t xml:space="preserve"> </w:t>
      </w:r>
      <w:r w:rsidR="005202E1" w:rsidRPr="00125BCC">
        <w:rPr>
          <w:sz w:val="20"/>
          <w:szCs w:val="20"/>
        </w:rPr>
        <w:t xml:space="preserve">bietet Reed </w:t>
      </w:r>
      <w:r w:rsidR="00125BCC" w:rsidRPr="00125BCC">
        <w:rPr>
          <w:sz w:val="20"/>
          <w:szCs w:val="20"/>
        </w:rPr>
        <w:t xml:space="preserve">auch digitale Lösungen an und bespielt damit seine starke Online-Community. Dieser </w:t>
      </w:r>
      <w:r w:rsidR="00C46636" w:rsidRPr="00125BCC">
        <w:rPr>
          <w:sz w:val="20"/>
          <w:szCs w:val="20"/>
        </w:rPr>
        <w:t>zusätzliche</w:t>
      </w:r>
      <w:r w:rsidRPr="00125BCC">
        <w:rPr>
          <w:sz w:val="20"/>
          <w:szCs w:val="20"/>
        </w:rPr>
        <w:t xml:space="preserve"> Kommunikationskanal </w:t>
      </w:r>
      <w:r w:rsidR="00125BCC" w:rsidRPr="00125BCC">
        <w:rPr>
          <w:sz w:val="20"/>
          <w:szCs w:val="20"/>
        </w:rPr>
        <w:t xml:space="preserve">kann auch von Ausstellern </w:t>
      </w:r>
      <w:r w:rsidR="005202E1" w:rsidRPr="00125BCC">
        <w:rPr>
          <w:sz w:val="20"/>
          <w:szCs w:val="20"/>
        </w:rPr>
        <w:t xml:space="preserve">365 Tage im Jahr </w:t>
      </w:r>
      <w:r w:rsidR="00C46636" w:rsidRPr="00125BCC">
        <w:rPr>
          <w:sz w:val="20"/>
          <w:szCs w:val="20"/>
        </w:rPr>
        <w:t>genutzt werden</w:t>
      </w:r>
      <w:r w:rsidRPr="00125BCC">
        <w:rPr>
          <w:sz w:val="20"/>
          <w:szCs w:val="20"/>
        </w:rPr>
        <w:t xml:space="preserve">. </w:t>
      </w:r>
      <w:r w:rsidR="00C46636" w:rsidRPr="00125BCC">
        <w:rPr>
          <w:sz w:val="20"/>
          <w:szCs w:val="20"/>
        </w:rPr>
        <w:t xml:space="preserve">Das reicht von </w:t>
      </w:r>
      <w:proofErr w:type="spellStart"/>
      <w:r w:rsidR="00C46636" w:rsidRPr="00125BCC">
        <w:rPr>
          <w:sz w:val="20"/>
          <w:szCs w:val="20"/>
        </w:rPr>
        <w:t>Social</w:t>
      </w:r>
      <w:proofErr w:type="spellEnd"/>
      <w:r w:rsidR="00C46636" w:rsidRPr="00125BCC">
        <w:rPr>
          <w:sz w:val="20"/>
          <w:szCs w:val="20"/>
        </w:rPr>
        <w:t xml:space="preserve">-Media-Beiträgen, Videos, Webinaren, </w:t>
      </w:r>
      <w:proofErr w:type="spellStart"/>
      <w:r w:rsidR="00C46636" w:rsidRPr="00125BCC">
        <w:rPr>
          <w:sz w:val="20"/>
          <w:szCs w:val="20"/>
        </w:rPr>
        <w:t>Success</w:t>
      </w:r>
      <w:proofErr w:type="spellEnd"/>
      <w:r w:rsidR="00C46636" w:rsidRPr="00125BCC">
        <w:rPr>
          <w:sz w:val="20"/>
          <w:szCs w:val="20"/>
        </w:rPr>
        <w:t xml:space="preserve">-Stories sowie </w:t>
      </w:r>
      <w:r w:rsidR="00125BCC" w:rsidRPr="00125BCC">
        <w:rPr>
          <w:sz w:val="20"/>
          <w:szCs w:val="20"/>
        </w:rPr>
        <w:t xml:space="preserve">klassischer </w:t>
      </w:r>
      <w:r w:rsidR="00C46636" w:rsidRPr="00125BCC">
        <w:rPr>
          <w:sz w:val="20"/>
          <w:szCs w:val="20"/>
        </w:rPr>
        <w:t xml:space="preserve">digitaler Werbung. </w:t>
      </w:r>
      <w:r w:rsidR="005202E1" w:rsidRPr="00125BCC">
        <w:rPr>
          <w:sz w:val="20"/>
          <w:szCs w:val="20"/>
        </w:rPr>
        <w:t>Mit diesen</w:t>
      </w:r>
      <w:r w:rsidR="00125BCC" w:rsidRPr="00125BCC">
        <w:rPr>
          <w:sz w:val="20"/>
          <w:szCs w:val="20"/>
        </w:rPr>
        <w:t xml:space="preserve"> neuen</w:t>
      </w:r>
      <w:r w:rsidR="005202E1" w:rsidRPr="00125BCC">
        <w:rPr>
          <w:sz w:val="20"/>
          <w:szCs w:val="20"/>
        </w:rPr>
        <w:t xml:space="preserve"> Formaten soll ein</w:t>
      </w:r>
      <w:r w:rsidR="00C46636" w:rsidRPr="00125BCC">
        <w:rPr>
          <w:sz w:val="20"/>
          <w:szCs w:val="20"/>
        </w:rPr>
        <w:t xml:space="preserve"> Mix aus realer und digitaler Messe</w:t>
      </w:r>
      <w:r w:rsidR="005202E1" w:rsidRPr="00125BCC">
        <w:rPr>
          <w:sz w:val="20"/>
          <w:szCs w:val="20"/>
        </w:rPr>
        <w:t xml:space="preserve"> erfolgen</w:t>
      </w:r>
      <w:r w:rsidR="00C46636" w:rsidRPr="00125BCC">
        <w:rPr>
          <w:sz w:val="20"/>
          <w:szCs w:val="20"/>
        </w:rPr>
        <w:t>. Das Zeitalter einer hybriden Messe</w:t>
      </w:r>
      <w:r w:rsidR="00125BCC" w:rsidRPr="00125BCC">
        <w:rPr>
          <w:sz w:val="20"/>
          <w:szCs w:val="20"/>
        </w:rPr>
        <w:t xml:space="preserve"> ist gekom</w:t>
      </w:r>
      <w:r w:rsidR="005202E1" w:rsidRPr="00125BCC">
        <w:rPr>
          <w:sz w:val="20"/>
          <w:szCs w:val="20"/>
        </w:rPr>
        <w:t>men</w:t>
      </w:r>
      <w:r w:rsidR="00C46636" w:rsidRPr="00125BCC">
        <w:rPr>
          <w:sz w:val="20"/>
          <w:szCs w:val="20"/>
        </w:rPr>
        <w:t>.</w:t>
      </w:r>
      <w:r w:rsidR="00D27214" w:rsidRPr="00125BCC">
        <w:rPr>
          <w:rFonts w:ascii="Arial" w:hAnsi="Arial" w:cs="Arial"/>
          <w:sz w:val="20"/>
          <w:szCs w:val="20"/>
        </w:rPr>
        <w:t xml:space="preserve"> </w:t>
      </w:r>
      <w:r w:rsidR="00D27214" w:rsidRPr="008B39BB">
        <w:rPr>
          <w:rFonts w:cstheme="minorHAnsi"/>
          <w:sz w:val="20"/>
          <w:szCs w:val="20"/>
        </w:rPr>
        <w:t>(+++)</w:t>
      </w:r>
    </w:p>
    <w:p w:rsidR="00246D22" w:rsidRDefault="00246D22" w:rsidP="00E838F1">
      <w:pPr>
        <w:spacing w:after="0" w:line="240" w:lineRule="auto"/>
        <w:jc w:val="both"/>
      </w:pPr>
    </w:p>
    <w:p w:rsidR="00125BCC" w:rsidRDefault="00125BCC" w:rsidP="00F10D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B: </w:t>
      </w:r>
      <w:r w:rsidR="0020667B">
        <w:rPr>
          <w:sz w:val="20"/>
          <w:szCs w:val="20"/>
        </w:rPr>
        <w:t>2019Gast_189</w:t>
      </w:r>
    </w:p>
    <w:p w:rsidR="00F10DDC" w:rsidRPr="00125BCC" w:rsidRDefault="00F10DDC" w:rsidP="00F10DDC">
      <w:pPr>
        <w:spacing w:after="0" w:line="240" w:lineRule="auto"/>
        <w:jc w:val="both"/>
        <w:rPr>
          <w:sz w:val="20"/>
          <w:szCs w:val="20"/>
        </w:rPr>
      </w:pPr>
      <w:r w:rsidRPr="00125BCC">
        <w:rPr>
          <w:sz w:val="20"/>
          <w:szCs w:val="20"/>
        </w:rPr>
        <w:t xml:space="preserve">BU: </w:t>
      </w:r>
      <w:r w:rsidR="0020667B">
        <w:rPr>
          <w:sz w:val="20"/>
          <w:szCs w:val="20"/>
        </w:rPr>
        <w:t>Bei der „Alles für den Gast“ steht der Face-2-Face-Kontakt an oberster Stelle.</w:t>
      </w:r>
    </w:p>
    <w:p w:rsidR="00F10DDC" w:rsidRPr="00125BCC" w:rsidRDefault="00F10DDC" w:rsidP="00F10DDC">
      <w:pPr>
        <w:spacing w:after="0" w:line="240" w:lineRule="auto"/>
        <w:jc w:val="both"/>
        <w:rPr>
          <w:sz w:val="20"/>
          <w:szCs w:val="20"/>
        </w:rPr>
      </w:pPr>
      <w:r w:rsidRPr="00125BCC">
        <w:rPr>
          <w:sz w:val="20"/>
          <w:szCs w:val="20"/>
        </w:rPr>
        <w:t xml:space="preserve">© Reed </w:t>
      </w:r>
      <w:proofErr w:type="spellStart"/>
      <w:r w:rsidRPr="00125BCC">
        <w:rPr>
          <w:sz w:val="20"/>
          <w:szCs w:val="20"/>
        </w:rPr>
        <w:t>Exhibtions</w:t>
      </w:r>
      <w:proofErr w:type="spellEnd"/>
      <w:r w:rsidRPr="00125BCC">
        <w:rPr>
          <w:sz w:val="20"/>
          <w:szCs w:val="20"/>
        </w:rPr>
        <w:t xml:space="preserve"> / </w:t>
      </w:r>
      <w:r w:rsidR="0020667B">
        <w:rPr>
          <w:sz w:val="20"/>
          <w:szCs w:val="20"/>
        </w:rPr>
        <w:t>Andreas Kolarik</w:t>
      </w:r>
    </w:p>
    <w:p w:rsidR="00F10DDC" w:rsidRPr="00125BCC" w:rsidRDefault="00F10DDC" w:rsidP="00E838F1">
      <w:pPr>
        <w:spacing w:after="0" w:line="240" w:lineRule="auto"/>
        <w:ind w:right="509"/>
        <w:rPr>
          <w:rFonts w:ascii="Arial" w:hAnsi="Arial" w:cs="Arial"/>
          <w:b/>
          <w:sz w:val="20"/>
          <w:szCs w:val="20"/>
        </w:rPr>
      </w:pPr>
    </w:p>
    <w:p w:rsidR="009D2141" w:rsidRPr="00125BCC" w:rsidRDefault="009D2141" w:rsidP="00E838F1">
      <w:pPr>
        <w:spacing w:after="0" w:line="240" w:lineRule="auto"/>
        <w:ind w:right="509"/>
        <w:rPr>
          <w:b/>
          <w:sz w:val="20"/>
          <w:szCs w:val="20"/>
        </w:rPr>
      </w:pPr>
      <w:r w:rsidRPr="00125BCC">
        <w:rPr>
          <w:b/>
          <w:sz w:val="20"/>
          <w:szCs w:val="20"/>
        </w:rPr>
        <w:t>Rückfragehinweis:</w:t>
      </w:r>
    </w:p>
    <w:p w:rsidR="00125BCC" w:rsidRPr="00125BCC" w:rsidRDefault="006976BB" w:rsidP="00E838F1">
      <w:pPr>
        <w:spacing w:after="0" w:line="240" w:lineRule="auto"/>
        <w:ind w:right="509"/>
        <w:rPr>
          <w:sz w:val="20"/>
          <w:szCs w:val="20"/>
        </w:rPr>
      </w:pPr>
      <w:r w:rsidRPr="00125BCC">
        <w:rPr>
          <w:sz w:val="20"/>
          <w:szCs w:val="20"/>
        </w:rPr>
        <w:t>Elisabeth Baumann-Rott</w:t>
      </w:r>
      <w:bookmarkStart w:id="0" w:name="_GoBack"/>
      <w:bookmarkEnd w:id="0"/>
    </w:p>
    <w:p w:rsidR="00D94E70" w:rsidRPr="00125BCC" w:rsidRDefault="006976BB" w:rsidP="00E838F1">
      <w:pPr>
        <w:spacing w:after="0" w:line="240" w:lineRule="auto"/>
        <w:ind w:right="509"/>
        <w:rPr>
          <w:sz w:val="20"/>
          <w:szCs w:val="20"/>
        </w:rPr>
      </w:pPr>
      <w:r w:rsidRPr="00125BCC">
        <w:rPr>
          <w:sz w:val="20"/>
          <w:szCs w:val="20"/>
        </w:rPr>
        <w:t xml:space="preserve">Content &amp; Brand </w:t>
      </w:r>
      <w:r w:rsidR="0078632E" w:rsidRPr="00125BCC">
        <w:rPr>
          <w:sz w:val="20"/>
          <w:szCs w:val="20"/>
        </w:rPr>
        <w:t>Manager</w:t>
      </w:r>
    </w:p>
    <w:p w:rsidR="00246D22" w:rsidRPr="00125BCC" w:rsidRDefault="006976BB" w:rsidP="00E838F1">
      <w:pPr>
        <w:spacing w:after="0" w:line="240" w:lineRule="auto"/>
        <w:ind w:right="509"/>
        <w:rPr>
          <w:sz w:val="20"/>
          <w:szCs w:val="20"/>
        </w:rPr>
      </w:pPr>
      <w:r w:rsidRPr="00125BCC">
        <w:rPr>
          <w:sz w:val="20"/>
          <w:szCs w:val="20"/>
        </w:rPr>
        <w:t>Tel.</w:t>
      </w:r>
      <w:r w:rsidR="00F10DDC" w:rsidRPr="00125BCC">
        <w:rPr>
          <w:sz w:val="20"/>
          <w:szCs w:val="20"/>
        </w:rPr>
        <w:t>:</w:t>
      </w:r>
      <w:r w:rsidRPr="00125BCC">
        <w:rPr>
          <w:sz w:val="20"/>
          <w:szCs w:val="20"/>
        </w:rPr>
        <w:t xml:space="preserve"> +43 (0) 662 4477-2410</w:t>
      </w:r>
    </w:p>
    <w:p w:rsidR="00DA3FBD" w:rsidRPr="00125BCC" w:rsidRDefault="00F10DDC" w:rsidP="00E838F1">
      <w:pPr>
        <w:spacing w:after="0" w:line="240" w:lineRule="auto"/>
        <w:ind w:right="509"/>
        <w:rPr>
          <w:sz w:val="20"/>
          <w:szCs w:val="20"/>
        </w:rPr>
      </w:pPr>
      <w:r w:rsidRPr="00125BCC">
        <w:rPr>
          <w:sz w:val="20"/>
          <w:szCs w:val="20"/>
        </w:rPr>
        <w:t>E-Mail: elisabeth.baumann@reedexpo.at</w:t>
      </w:r>
    </w:p>
    <w:p w:rsidR="00246D22" w:rsidRPr="00125BCC" w:rsidRDefault="0020667B" w:rsidP="00E838F1">
      <w:pPr>
        <w:spacing w:after="0" w:line="240" w:lineRule="auto"/>
        <w:ind w:right="509"/>
        <w:rPr>
          <w:sz w:val="20"/>
          <w:szCs w:val="20"/>
        </w:rPr>
      </w:pPr>
      <w:hyperlink r:id="rId10" w:history="1">
        <w:r w:rsidR="00C922FB" w:rsidRPr="00125BCC">
          <w:rPr>
            <w:rStyle w:val="Hyperlink"/>
            <w:sz w:val="20"/>
            <w:szCs w:val="20"/>
          </w:rPr>
          <w:t>www.reedexpo.at</w:t>
        </w:r>
      </w:hyperlink>
    </w:p>
    <w:p w:rsidR="00C922FB" w:rsidRPr="00D94E70" w:rsidRDefault="00C922FB" w:rsidP="00E838F1">
      <w:pPr>
        <w:spacing w:after="0" w:line="240" w:lineRule="auto"/>
        <w:ind w:right="509"/>
      </w:pPr>
    </w:p>
    <w:p w:rsidR="009D2141" w:rsidRDefault="00F66A76" w:rsidP="00246D22">
      <w:pPr>
        <w:widowControl w:val="0"/>
        <w:spacing w:after="0" w:line="240" w:lineRule="auto"/>
        <w:ind w:right="509"/>
        <w:rPr>
          <w:rFonts w:ascii="Arial" w:hAnsi="Arial" w:cs="Arial"/>
          <w:b/>
          <w:bCs/>
          <w:i/>
          <w:sz w:val="16"/>
        </w:rPr>
      </w:pPr>
      <w:r w:rsidRPr="00E838F1">
        <w:rPr>
          <w:rStyle w:val="Fett"/>
          <w:rFonts w:ascii="Arial" w:hAnsi="Arial" w:cs="Arial"/>
          <w:b w:val="0"/>
          <w:i/>
          <w:sz w:val="16"/>
        </w:rPr>
        <w:t xml:space="preserve">Bei allen personenbezogenen Bezeichnungen gilt die gewählte Form in Ausführung des Art. 7 B-VG auf Frauen und Männer in gleicher Weise. </w:t>
      </w:r>
    </w:p>
    <w:sectPr w:rsidR="009D2141" w:rsidSect="0049579C">
      <w:headerReference w:type="default" r:id="rId11"/>
      <w:footerReference w:type="default" r:id="rId12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77C" w:rsidRDefault="00B2277C" w:rsidP="00AC6210">
      <w:pPr>
        <w:spacing w:after="0" w:line="240" w:lineRule="auto"/>
      </w:pPr>
      <w:r>
        <w:separator/>
      </w:r>
    </w:p>
  </w:endnote>
  <w:endnote w:type="continuationSeparator" w:id="0">
    <w:p w:rsidR="00B2277C" w:rsidRDefault="00B2277C" w:rsidP="00AC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A76" w:rsidRDefault="002C03F1">
    <w:pPr>
      <w:pStyle w:val="Fuzeile"/>
    </w:pPr>
    <w:r>
      <w:rPr>
        <w:rFonts w:ascii="Arial" w:hAnsi="Arial" w:cs="Arial"/>
        <w:noProof/>
        <w:sz w:val="20"/>
        <w:szCs w:val="20"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.85pt;height:58.7pt">
          <v:imagedata r:id="rId1" o:title="f023cd3d-30ea-428b-b611-54e284712e17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77C" w:rsidRDefault="00B2277C" w:rsidP="00AC6210">
      <w:pPr>
        <w:spacing w:after="0" w:line="240" w:lineRule="auto"/>
      </w:pPr>
      <w:r>
        <w:separator/>
      </w:r>
    </w:p>
  </w:footnote>
  <w:footnote w:type="continuationSeparator" w:id="0">
    <w:p w:rsidR="00B2277C" w:rsidRDefault="00B2277C" w:rsidP="00AC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9CA" w:rsidRDefault="002C03F1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90.85pt">
          <v:imagedata r:id="rId1" o:title="RX20_Header_P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63BF"/>
    <w:multiLevelType w:val="hybridMultilevel"/>
    <w:tmpl w:val="0810C4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5C60"/>
    <w:multiLevelType w:val="hybridMultilevel"/>
    <w:tmpl w:val="868875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E3E7380">
      <w:start w:val="1"/>
      <w:numFmt w:val="bullet"/>
      <w:lvlText w:val="-"/>
      <w:lvlJc w:val="left"/>
      <w:pPr>
        <w:ind w:left="1800" w:hanging="180"/>
      </w:pPr>
      <w:rPr>
        <w:rFonts w:ascii="Courier New" w:hAnsi="Courier New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F64C52"/>
    <w:multiLevelType w:val="hybridMultilevel"/>
    <w:tmpl w:val="6E260F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0E"/>
    <w:rsid w:val="00001A7D"/>
    <w:rsid w:val="0001370E"/>
    <w:rsid w:val="00021B99"/>
    <w:rsid w:val="0002573B"/>
    <w:rsid w:val="00047EE0"/>
    <w:rsid w:val="00096E09"/>
    <w:rsid w:val="00097A24"/>
    <w:rsid w:val="000A214A"/>
    <w:rsid w:val="00125BCC"/>
    <w:rsid w:val="00126CFA"/>
    <w:rsid w:val="00184337"/>
    <w:rsid w:val="0020667B"/>
    <w:rsid w:val="00226E78"/>
    <w:rsid w:val="00246D22"/>
    <w:rsid w:val="002776E0"/>
    <w:rsid w:val="002C03F1"/>
    <w:rsid w:val="002C67A1"/>
    <w:rsid w:val="003628BD"/>
    <w:rsid w:val="003B4F74"/>
    <w:rsid w:val="00420B8B"/>
    <w:rsid w:val="004729CA"/>
    <w:rsid w:val="0049579C"/>
    <w:rsid w:val="005202E1"/>
    <w:rsid w:val="005401F1"/>
    <w:rsid w:val="005E0CB1"/>
    <w:rsid w:val="006744CA"/>
    <w:rsid w:val="00682186"/>
    <w:rsid w:val="006976BB"/>
    <w:rsid w:val="006B02D0"/>
    <w:rsid w:val="00753425"/>
    <w:rsid w:val="0076250E"/>
    <w:rsid w:val="007627FD"/>
    <w:rsid w:val="00780D96"/>
    <w:rsid w:val="0078632E"/>
    <w:rsid w:val="007A723B"/>
    <w:rsid w:val="007F5A19"/>
    <w:rsid w:val="00800437"/>
    <w:rsid w:val="00871109"/>
    <w:rsid w:val="00890021"/>
    <w:rsid w:val="00896BE0"/>
    <w:rsid w:val="008B39BB"/>
    <w:rsid w:val="008C6305"/>
    <w:rsid w:val="008F384F"/>
    <w:rsid w:val="008F71B6"/>
    <w:rsid w:val="009152AC"/>
    <w:rsid w:val="009D2141"/>
    <w:rsid w:val="00A249A7"/>
    <w:rsid w:val="00A43165"/>
    <w:rsid w:val="00A90D96"/>
    <w:rsid w:val="00AB666D"/>
    <w:rsid w:val="00AC6210"/>
    <w:rsid w:val="00B2277C"/>
    <w:rsid w:val="00B34E0F"/>
    <w:rsid w:val="00B374C0"/>
    <w:rsid w:val="00BE48CF"/>
    <w:rsid w:val="00BF3CED"/>
    <w:rsid w:val="00C3013C"/>
    <w:rsid w:val="00C46636"/>
    <w:rsid w:val="00C46DE2"/>
    <w:rsid w:val="00C922FB"/>
    <w:rsid w:val="00C95543"/>
    <w:rsid w:val="00CB3E86"/>
    <w:rsid w:val="00CC69F4"/>
    <w:rsid w:val="00D25F8F"/>
    <w:rsid w:val="00D27214"/>
    <w:rsid w:val="00D41588"/>
    <w:rsid w:val="00D555FE"/>
    <w:rsid w:val="00D94E70"/>
    <w:rsid w:val="00DA3FBD"/>
    <w:rsid w:val="00DA6CCD"/>
    <w:rsid w:val="00DB66A2"/>
    <w:rsid w:val="00DF6AF1"/>
    <w:rsid w:val="00E47069"/>
    <w:rsid w:val="00E838F1"/>
    <w:rsid w:val="00EA7EA2"/>
    <w:rsid w:val="00EB2BFF"/>
    <w:rsid w:val="00EB502B"/>
    <w:rsid w:val="00EB6E84"/>
    <w:rsid w:val="00ED5417"/>
    <w:rsid w:val="00F10DDC"/>
    <w:rsid w:val="00F25884"/>
    <w:rsid w:val="00F31ACE"/>
    <w:rsid w:val="00F44647"/>
    <w:rsid w:val="00F6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B2FF523"/>
  <w15:chartTrackingRefBased/>
  <w15:docId w15:val="{FBF8252F-7682-45BC-BF09-5A54BC7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1370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6210"/>
  </w:style>
  <w:style w:type="paragraph" w:styleId="Fuzeile">
    <w:name w:val="footer"/>
    <w:basedOn w:val="Standard"/>
    <w:link w:val="FuzeileZchn"/>
    <w:uiPriority w:val="99"/>
    <w:unhideWhenUsed/>
    <w:rsid w:val="00A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6210"/>
  </w:style>
  <w:style w:type="character" w:styleId="Fett">
    <w:name w:val="Strong"/>
    <w:uiPriority w:val="22"/>
    <w:qFormat/>
    <w:rsid w:val="00E838F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79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47EE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8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reedexpo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3305140132A4458557DE576EB1718E" ma:contentTypeVersion="7" ma:contentTypeDescription="Ein neues Dokument erstellen." ma:contentTypeScope="" ma:versionID="c73feb166056a493d204fadf828c97d4">
  <xsd:schema xmlns:xsd="http://www.w3.org/2001/XMLSchema" xmlns:xs="http://www.w3.org/2001/XMLSchema" xmlns:p="http://schemas.microsoft.com/office/2006/metadata/properties" xmlns:ns2="bd750486-a60b-4b58-959c-63b7469e66d4" targetNamespace="http://schemas.microsoft.com/office/2006/metadata/properties" ma:root="true" ma:fieldsID="36b0d48fbbff3b4de919f7d96612c2a7" ns2:_="">
    <xsd:import namespace="bd750486-a60b-4b58-959c-63b7469e6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50486-a60b-4b58-959c-63b7469e6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2E63BA-F893-4A0D-B1BD-8BD802FE98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1BAF5-2BAB-411F-A8D6-EEFDB75504A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d750486-a60b-4b58-959c-63b7469e66d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2AE5B6-E059-4A33-AACB-1F1AB2DE6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50486-a60b-4b58-959c-63b7469e6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Reed Messe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Kreuzmann</dc:creator>
  <cp:keywords/>
  <dc:description/>
  <cp:lastModifiedBy>Baumann-Rott, Elisabeth (RX)</cp:lastModifiedBy>
  <cp:revision>4</cp:revision>
  <dcterms:created xsi:type="dcterms:W3CDTF">2020-06-17T09:46:00Z</dcterms:created>
  <dcterms:modified xsi:type="dcterms:W3CDTF">2020-06-17T10:05:00Z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0x010100C23305140132A4458557DE576EB1718E</vt:lpwstr>
  </property>
</Properties>
</file>